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5B4D6" w14:textId="0D7E6BC1" w:rsidR="0063184C" w:rsidRPr="0063184C" w:rsidRDefault="0063184C">
      <w:pPr>
        <w:rPr>
          <w:rFonts w:ascii="Arial" w:hAnsi="Arial" w:cs="Arial"/>
          <w:sz w:val="20"/>
          <w:szCs w:val="20"/>
        </w:rPr>
      </w:pPr>
      <w:r w:rsidRPr="0063184C">
        <w:rPr>
          <w:rFonts w:ascii="Arial" w:hAnsi="Arial" w:cs="Arial"/>
          <w:sz w:val="20"/>
          <w:szCs w:val="20"/>
        </w:rPr>
        <w:t>Příloha č. 2 Pracovní verze</w:t>
      </w:r>
    </w:p>
    <w:p w14:paraId="5DD9157D" w14:textId="7F8D4C51" w:rsidR="006B3300" w:rsidRDefault="00F23C00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F23C00">
        <w:rPr>
          <w:rFonts w:ascii="Arial" w:hAnsi="Arial" w:cs="Arial"/>
          <w:b/>
          <w:bCs/>
          <w:color w:val="70AD47" w:themeColor="accent6"/>
          <w:sz w:val="28"/>
          <w:szCs w:val="28"/>
        </w:rPr>
        <w:t>Výčet opatření, která lze označit za splněná, částečně splněná či v probíhající realizaci</w:t>
      </w:r>
    </w:p>
    <w:p w14:paraId="4A8EE07B" w14:textId="66469DCE" w:rsidR="00F23C00" w:rsidRDefault="00F23C00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F23C00" w14:paraId="5049C4A4" w14:textId="77777777" w:rsidTr="00F23C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3" w:type="dxa"/>
          </w:tcPr>
          <w:p w14:paraId="60FE295D" w14:textId="7CA53EC3" w:rsidR="00F23C00" w:rsidRPr="00F23C00" w:rsidRDefault="00F23C00">
            <w:pPr>
              <w:rPr>
                <w:rFonts w:ascii="Arial" w:hAnsi="Arial" w:cs="Arial"/>
                <w:sz w:val="28"/>
                <w:szCs w:val="28"/>
              </w:rPr>
            </w:pPr>
            <w:r w:rsidRPr="00F23C00">
              <w:rPr>
                <w:rFonts w:ascii="Arial" w:hAnsi="Arial" w:cs="Arial"/>
                <w:sz w:val="28"/>
                <w:szCs w:val="28"/>
              </w:rPr>
              <w:t>Číslo</w:t>
            </w:r>
          </w:p>
        </w:tc>
        <w:tc>
          <w:tcPr>
            <w:tcW w:w="7649" w:type="dxa"/>
          </w:tcPr>
          <w:p w14:paraId="1185ACFB" w14:textId="31F6F778" w:rsidR="00F23C00" w:rsidRPr="00F23C00" w:rsidRDefault="00F23C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  <w:r w:rsidRPr="00F23C00">
              <w:rPr>
                <w:rFonts w:ascii="Arial" w:hAnsi="Arial" w:cs="Arial"/>
                <w:sz w:val="28"/>
                <w:szCs w:val="28"/>
              </w:rPr>
              <w:t>Název opatření</w:t>
            </w:r>
          </w:p>
        </w:tc>
      </w:tr>
      <w:tr w:rsidR="00F23C00" w14:paraId="6FBE8390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F88A963" w14:textId="210987FF" w:rsidR="00F23C00" w:rsidRPr="0054313C" w:rsidRDefault="00F23C00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I.A.1.1</w:t>
            </w:r>
          </w:p>
        </w:tc>
        <w:tc>
          <w:tcPr>
            <w:tcW w:w="7649" w:type="dxa"/>
          </w:tcPr>
          <w:p w14:paraId="78D71E9E" w14:textId="4D590202" w:rsidR="00F23C00" w:rsidRPr="0054313C" w:rsidRDefault="00F23C00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 xml:space="preserve">Program na podporu modernizace technologií </w:t>
            </w:r>
            <w:proofErr w:type="gramStart"/>
            <w:r w:rsidRPr="0054313C">
              <w:rPr>
                <w:rFonts w:ascii="Arial" w:hAnsi="Arial" w:cs="Arial"/>
                <w:sz w:val="20"/>
                <w:szCs w:val="20"/>
              </w:rPr>
              <w:t>firem -</w:t>
            </w:r>
            <w:r w:rsidR="00817A1A" w:rsidRPr="005431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313C">
              <w:rPr>
                <w:rFonts w:ascii="Arial" w:hAnsi="Arial" w:cs="Arial"/>
                <w:sz w:val="20"/>
                <w:szCs w:val="20"/>
              </w:rPr>
              <w:t>Technologie</w:t>
            </w:r>
            <w:proofErr w:type="gramEnd"/>
          </w:p>
        </w:tc>
      </w:tr>
      <w:tr w:rsidR="00F23C00" w14:paraId="49E7BD34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909AEE8" w14:textId="47E7EB1E" w:rsidR="00F23C00" w:rsidRPr="0054313C" w:rsidRDefault="00F23C00" w:rsidP="00F23C00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I.A.3.1</w:t>
            </w:r>
          </w:p>
        </w:tc>
        <w:tc>
          <w:tcPr>
            <w:tcW w:w="7649" w:type="dxa"/>
          </w:tcPr>
          <w:p w14:paraId="4387C044" w14:textId="2733A95A" w:rsidR="00F23C00" w:rsidRPr="0054313C" w:rsidRDefault="00F23C00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Podprogram programu TREND pro strukturálně postižené kraje</w:t>
            </w:r>
          </w:p>
        </w:tc>
      </w:tr>
      <w:tr w:rsidR="00FE5FDF" w14:paraId="4F405449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52838F0" w14:textId="4A87FC83" w:rsidR="00FE5FDF" w:rsidRPr="0054313C" w:rsidRDefault="00FE5FDF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I.B.1.3</w:t>
            </w:r>
          </w:p>
        </w:tc>
        <w:tc>
          <w:tcPr>
            <w:tcW w:w="7649" w:type="dxa"/>
          </w:tcPr>
          <w:p w14:paraId="431D1F23" w14:textId="22F3061B" w:rsidR="00FE5FDF" w:rsidRPr="0054313C" w:rsidRDefault="00FE5FDF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Návrh komplexního projektu propojujícího v Ústeckém a Karlovarském kraji těžbu lithia a doprovodných kovů na ložisku Klínovec</w:t>
            </w:r>
          </w:p>
        </w:tc>
      </w:tr>
      <w:tr w:rsidR="00F23C00" w14:paraId="0772043A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A525F30" w14:textId="03F4B82B" w:rsidR="00F23C00" w:rsidRPr="0054313C" w:rsidRDefault="00F23C00" w:rsidP="00F23C00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I.B.2.1</w:t>
            </w:r>
          </w:p>
        </w:tc>
        <w:tc>
          <w:tcPr>
            <w:tcW w:w="7649" w:type="dxa"/>
          </w:tcPr>
          <w:p w14:paraId="251A9279" w14:textId="5E49EE42" w:rsidR="00F23C00" w:rsidRPr="0054313C" w:rsidRDefault="00F23C00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na regeneraci a podnikatelské využití brownfieldů vč. navýšení alokace tohoto programu</w:t>
            </w:r>
          </w:p>
        </w:tc>
      </w:tr>
      <w:tr w:rsidR="00765F2A" w14:paraId="527A8881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16244C5" w14:textId="3F0E8432" w:rsidR="00765F2A" w:rsidRPr="0054313C" w:rsidRDefault="00765F2A" w:rsidP="00F23C00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I.C.1.1</w:t>
            </w:r>
          </w:p>
        </w:tc>
        <w:tc>
          <w:tcPr>
            <w:tcW w:w="7649" w:type="dxa"/>
          </w:tcPr>
          <w:p w14:paraId="21F516DB" w14:textId="1280D50F" w:rsidR="00765F2A" w:rsidRPr="0054313C" w:rsidRDefault="00765F2A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zaměřený na podporu bilaterární spolupráce v aplikovaném výzkumu, včetně podpory přeshraničních projektů (Program DELTA2 – přímá návaznost na DELTA)</w:t>
            </w:r>
          </w:p>
        </w:tc>
      </w:tr>
      <w:tr w:rsidR="00F23C00" w14:paraId="21D02454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C18D77F" w14:textId="156CD20B" w:rsidR="00F23C00" w:rsidRPr="0054313C" w:rsidRDefault="00F23C00" w:rsidP="00F23C00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I.C.1.3</w:t>
            </w:r>
          </w:p>
        </w:tc>
        <w:tc>
          <w:tcPr>
            <w:tcW w:w="7649" w:type="dxa"/>
          </w:tcPr>
          <w:p w14:paraId="20100658" w14:textId="0AC2A69F" w:rsidR="00F23C00" w:rsidRPr="0054313C" w:rsidRDefault="00F23C00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bilaterární a multilaterální spolupráce v aplikovaném výzkumu (program EPSILON)</w:t>
            </w:r>
          </w:p>
        </w:tc>
      </w:tr>
      <w:tr w:rsidR="00F23C00" w14:paraId="04F395EE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90E737F" w14:textId="687EE532" w:rsidR="00F23C00" w:rsidRPr="0054313C" w:rsidRDefault="00F23C00" w:rsidP="00F23C00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I.C.1.9</w:t>
            </w:r>
          </w:p>
        </w:tc>
        <w:tc>
          <w:tcPr>
            <w:tcW w:w="7649" w:type="dxa"/>
          </w:tcPr>
          <w:p w14:paraId="4A71A5D4" w14:textId="672B9B49" w:rsidR="00F23C00" w:rsidRPr="0054313C" w:rsidRDefault="00F23C00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Vytvoření Národní inovační platformy pro chemii (NIP VIII. Chemie)</w:t>
            </w:r>
          </w:p>
        </w:tc>
      </w:tr>
      <w:tr w:rsidR="00F23C00" w14:paraId="17F8834E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FCB6BC2" w14:textId="0EF11D7C" w:rsidR="00F23C00" w:rsidRPr="0054313C" w:rsidRDefault="00F23C00" w:rsidP="00F23C00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I.C.2.1</w:t>
            </w:r>
          </w:p>
        </w:tc>
        <w:tc>
          <w:tcPr>
            <w:tcW w:w="7649" w:type="dxa"/>
          </w:tcPr>
          <w:p w14:paraId="09F1AFF8" w14:textId="5304C8FB" w:rsidR="00F23C00" w:rsidRPr="0054313C" w:rsidRDefault="00F23C00" w:rsidP="00F23C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na podporu aplikovaného společenskovědního a humanitního výzkumu, experimentálního vývoje a inovací (program ÉTA)</w:t>
            </w:r>
          </w:p>
        </w:tc>
      </w:tr>
      <w:tr w:rsidR="00F23C00" w14:paraId="3ED5D125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3D20261" w14:textId="799F2217" w:rsidR="00F23C00" w:rsidRPr="0054313C" w:rsidRDefault="00F23C00" w:rsidP="00F23C00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I.C.2.3</w:t>
            </w:r>
          </w:p>
        </w:tc>
        <w:tc>
          <w:tcPr>
            <w:tcW w:w="7649" w:type="dxa"/>
          </w:tcPr>
          <w:p w14:paraId="1AB2222D" w14:textId="68EBD58C" w:rsidR="00F23C00" w:rsidRPr="0054313C" w:rsidRDefault="00F23C00" w:rsidP="00F23C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 xml:space="preserve">Program získávání expertů pro krajskou </w:t>
            </w:r>
            <w:proofErr w:type="spellStart"/>
            <w:r w:rsidRPr="0054313C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54313C">
              <w:rPr>
                <w:rFonts w:ascii="Arial" w:hAnsi="Arial" w:cs="Arial"/>
                <w:sz w:val="20"/>
                <w:szCs w:val="20"/>
              </w:rPr>
              <w:t xml:space="preserve"> excelenci</w:t>
            </w:r>
          </w:p>
        </w:tc>
      </w:tr>
      <w:tr w:rsidR="00817A1A" w14:paraId="64AA4D1E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BC54625" w14:textId="2AD8BD62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I.C.2.5</w:t>
            </w:r>
          </w:p>
        </w:tc>
        <w:tc>
          <w:tcPr>
            <w:tcW w:w="7649" w:type="dxa"/>
          </w:tcPr>
          <w:p w14:paraId="4A20BAC7" w14:textId="3283893F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 xml:space="preserve">Testování autonomních silničních vozidel v reálném (nebo téměř reálném) silničním provozu města Ústí nad </w:t>
            </w:r>
            <w:proofErr w:type="gramStart"/>
            <w:r w:rsidRPr="0054313C">
              <w:rPr>
                <w:rFonts w:ascii="Arial" w:hAnsi="Arial" w:cs="Arial"/>
                <w:sz w:val="20"/>
                <w:szCs w:val="20"/>
              </w:rPr>
              <w:t>Labem - U</w:t>
            </w:r>
            <w:proofErr w:type="gramEnd"/>
            <w:r w:rsidRPr="0054313C">
              <w:rPr>
                <w:rFonts w:ascii="Arial" w:hAnsi="Arial" w:cs="Arial"/>
                <w:sz w:val="20"/>
                <w:szCs w:val="20"/>
              </w:rPr>
              <w:t xml:space="preserve"> "SMART" ZONE</w:t>
            </w:r>
          </w:p>
        </w:tc>
      </w:tr>
      <w:tr w:rsidR="00817A1A" w14:paraId="78A38D88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280F49D" w14:textId="39DD8FF4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I.D.1.1</w:t>
            </w:r>
          </w:p>
        </w:tc>
        <w:tc>
          <w:tcPr>
            <w:tcW w:w="7649" w:type="dxa"/>
          </w:tcPr>
          <w:p w14:paraId="08351CEE" w14:textId="060BF5B4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Komplexní opatření „Regionální talent management“ - zvýšení atraktivity krajů pro život obyvatel a rozšíření nabídky perspektivních pracovních a kariérních vyhlídek pro mladé a kvalifikované odborníky</w:t>
            </w:r>
          </w:p>
        </w:tc>
      </w:tr>
      <w:tr w:rsidR="00817A1A" w14:paraId="70F4141B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44736C4" w14:textId="386FC5D3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I.D.1.3</w:t>
            </w:r>
          </w:p>
        </w:tc>
        <w:tc>
          <w:tcPr>
            <w:tcW w:w="7649" w:type="dxa"/>
          </w:tcPr>
          <w:p w14:paraId="3B0CB121" w14:textId="61728DA7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Cílené komplementární výzvy z Operačního programu Výzkum, vývoj a vzdělávání pro VŠ ve strukturálně postižených regionech</w:t>
            </w:r>
          </w:p>
        </w:tc>
      </w:tr>
      <w:tr w:rsidR="00817A1A" w14:paraId="17CC7A5F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54E7AD6" w14:textId="62A779CE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I.D.2.1</w:t>
            </w:r>
          </w:p>
        </w:tc>
        <w:tc>
          <w:tcPr>
            <w:tcW w:w="7649" w:type="dxa"/>
          </w:tcPr>
          <w:p w14:paraId="3ECB496C" w14:textId="5C1F8100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 opatření rozvíjející kariérové poradenství a celoživotní vzdělávání v krajích</w:t>
            </w:r>
          </w:p>
        </w:tc>
      </w:tr>
      <w:tr w:rsidR="00817A1A" w14:paraId="20ECB434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66D74A5" w14:textId="2CAE0BCA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I.D.2.2</w:t>
            </w:r>
          </w:p>
        </w:tc>
        <w:tc>
          <w:tcPr>
            <w:tcW w:w="7649" w:type="dxa"/>
          </w:tcPr>
          <w:p w14:paraId="2020AF2A" w14:textId="24340F84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„</w:t>
            </w:r>
            <w:proofErr w:type="spellStart"/>
            <w:r w:rsidRPr="0054313C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54313C">
              <w:rPr>
                <w:rFonts w:ascii="Arial" w:hAnsi="Arial" w:cs="Arial"/>
                <w:sz w:val="20"/>
                <w:szCs w:val="20"/>
              </w:rPr>
              <w:t xml:space="preserve">, I do“ - zlepšení komunikace v anglickém jazyce u absolventů základních a středních škol </w:t>
            </w:r>
          </w:p>
        </w:tc>
      </w:tr>
      <w:tr w:rsidR="00817A1A" w14:paraId="74ED2903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7BB118C" w14:textId="57DF03F2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I.D.2.3</w:t>
            </w:r>
          </w:p>
        </w:tc>
        <w:tc>
          <w:tcPr>
            <w:tcW w:w="7649" w:type="dxa"/>
          </w:tcPr>
          <w:p w14:paraId="4E9CEAEB" w14:textId="2A7C754C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zaměřený na přípravu zaměstnanců pro moderní průmyslové firmy (vzdělávání 4.0 a práce 4.0 pro průmysl 4.0)</w:t>
            </w:r>
          </w:p>
        </w:tc>
      </w:tr>
      <w:tr w:rsidR="00817A1A" w14:paraId="4B30C40C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314D687" w14:textId="1546D120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I.D.2.4</w:t>
            </w:r>
          </w:p>
        </w:tc>
        <w:tc>
          <w:tcPr>
            <w:tcW w:w="7649" w:type="dxa"/>
          </w:tcPr>
          <w:p w14:paraId="0176F20E" w14:textId="757D6F7E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Rozvoj predikčního systému trhu práce prostřednictvím projektu KOMPAS</w:t>
            </w:r>
          </w:p>
        </w:tc>
      </w:tr>
      <w:tr w:rsidR="00817A1A" w14:paraId="45E9B280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8D17D1F" w14:textId="5C7F6DDC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I.D.2.5</w:t>
            </w:r>
          </w:p>
        </w:tc>
        <w:tc>
          <w:tcPr>
            <w:tcW w:w="7649" w:type="dxa"/>
          </w:tcPr>
          <w:p w14:paraId="47BA01F3" w14:textId="4FC1DC58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Realizace projektů PIPS (Podpora informačních a poradenských středisek) a EFES (efektivní služby zaměstnanosti)</w:t>
            </w:r>
          </w:p>
        </w:tc>
      </w:tr>
      <w:tr w:rsidR="00817A1A" w14:paraId="6608C812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A7F803A" w14:textId="36D1D2C1" w:rsidR="00817A1A" w:rsidRPr="0054313C" w:rsidRDefault="00817A1A" w:rsidP="00817A1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I.D.2.6</w:t>
            </w:r>
          </w:p>
        </w:tc>
        <w:tc>
          <w:tcPr>
            <w:tcW w:w="7649" w:type="dxa"/>
          </w:tcPr>
          <w:p w14:paraId="386717CC" w14:textId="4E4CAAD6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Intenzivní využívání NSP v činnosti ÚP ČR (zprostředkování, poradenství, rekvalifikace)</w:t>
            </w:r>
          </w:p>
        </w:tc>
      </w:tr>
      <w:tr w:rsidR="00817A1A" w14:paraId="256A7CE7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D05B8C1" w14:textId="6E42B898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I.D.2.7</w:t>
            </w:r>
          </w:p>
        </w:tc>
        <w:tc>
          <w:tcPr>
            <w:tcW w:w="7649" w:type="dxa"/>
          </w:tcPr>
          <w:p w14:paraId="6F8D93C2" w14:textId="10B08BCB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V souladu se zákonnými postupy při zadávání veřejných zakázek bude ÚP ČR při výběru dodavatelů poradenských služeb akceptovat nabídky a aktivně oslovovat řemeslné inkubátory</w:t>
            </w:r>
          </w:p>
        </w:tc>
      </w:tr>
      <w:tr w:rsidR="00817A1A" w14:paraId="4CB68AF4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D19D881" w14:textId="5FEFA5DD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I.D.2.8</w:t>
            </w:r>
          </w:p>
        </w:tc>
        <w:tc>
          <w:tcPr>
            <w:tcW w:w="7649" w:type="dxa"/>
          </w:tcPr>
          <w:p w14:paraId="03938088" w14:textId="07BAF531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Intenzifikace využití zvolené rekvalifikace – cílené využívání ustanovení § 109a Zákona o zaměstnanosti</w:t>
            </w:r>
          </w:p>
        </w:tc>
      </w:tr>
      <w:tr w:rsidR="00817A1A" w14:paraId="50C1F907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353C136" w14:textId="2A5D0D7A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I.D.2.9</w:t>
            </w:r>
          </w:p>
        </w:tc>
        <w:tc>
          <w:tcPr>
            <w:tcW w:w="7649" w:type="dxa"/>
          </w:tcPr>
          <w:p w14:paraId="4F281BDE" w14:textId="4EDACF65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Zpracování analýzy možnosti zavedení podpory v rekvalifikaci i v případě § 109a Zákona o zaměstnanosti</w:t>
            </w:r>
          </w:p>
        </w:tc>
      </w:tr>
      <w:tr w:rsidR="00817A1A" w14:paraId="40C6DD52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6FC646" w14:textId="3B5339DF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I.D.2.10</w:t>
            </w:r>
          </w:p>
        </w:tc>
        <w:tc>
          <w:tcPr>
            <w:tcW w:w="7649" w:type="dxa"/>
          </w:tcPr>
          <w:p w14:paraId="38160B93" w14:textId="02DFF43C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Realizace stávajících preventivních opatření v MSK a vyhodnocení jejich účinnosti na cílovou skupinu</w:t>
            </w:r>
          </w:p>
        </w:tc>
      </w:tr>
      <w:tr w:rsidR="00817A1A" w14:paraId="78D79C81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BCF1E2D" w14:textId="64A95B91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I.D.2.11</w:t>
            </w:r>
          </w:p>
        </w:tc>
        <w:tc>
          <w:tcPr>
            <w:tcW w:w="7649" w:type="dxa"/>
          </w:tcPr>
          <w:p w14:paraId="73C572F2" w14:textId="502AA53D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Zpracování analýzy možnosti vytvoření nových či přizpůsobení stávajících nástrojů podporujících přizpůsobení podniků a jejich zaměstnanců technologickým změnám v prostředí 4. průmyslové revoluce při zachování maximální možné míry zaměstnanosti</w:t>
            </w:r>
          </w:p>
        </w:tc>
      </w:tr>
      <w:tr w:rsidR="00F24631" w14:paraId="60C47864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ADC89E9" w14:textId="4658DEC6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I.D.3.1</w:t>
            </w:r>
          </w:p>
        </w:tc>
        <w:tc>
          <w:tcPr>
            <w:tcW w:w="7649" w:type="dxa"/>
          </w:tcPr>
          <w:p w14:paraId="09A38225" w14:textId="1629E708" w:rsidR="00F24631" w:rsidRPr="0054313C" w:rsidRDefault="00F24631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„Krok za krokem na trh práce“ – rozvoj zaměstnatelnosti dlouhodobě nezaměstnaných osob</w:t>
            </w:r>
          </w:p>
        </w:tc>
      </w:tr>
      <w:tr w:rsidR="00765F2A" w14:paraId="05F615B7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2484252" w14:textId="1A1191F1" w:rsidR="00765F2A" w:rsidRPr="0054313C" w:rsidRDefault="00765F2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I.D.3.2</w:t>
            </w:r>
          </w:p>
        </w:tc>
        <w:tc>
          <w:tcPr>
            <w:tcW w:w="7649" w:type="dxa"/>
          </w:tcPr>
          <w:p w14:paraId="592545DD" w14:textId="5C79EDF6" w:rsidR="00765F2A" w:rsidRPr="0054313C" w:rsidRDefault="00765F2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Komplexní opatření zaměřené na podporu tzv. tranzitních sociálních podniků</w:t>
            </w:r>
          </w:p>
        </w:tc>
      </w:tr>
      <w:tr w:rsidR="00765F2A" w14:paraId="67B1CFE9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A910B4A" w14:textId="330A1AD5" w:rsidR="00765F2A" w:rsidRPr="0054313C" w:rsidRDefault="00765F2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I.D.3.3</w:t>
            </w:r>
          </w:p>
        </w:tc>
        <w:tc>
          <w:tcPr>
            <w:tcW w:w="7649" w:type="dxa"/>
          </w:tcPr>
          <w:p w14:paraId="096AF7D1" w14:textId="6936592B" w:rsidR="00765F2A" w:rsidRPr="0054313C" w:rsidRDefault="00765F2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Zajistit plnění Usnesení vlády ČR č. 1127/2016</w:t>
            </w:r>
          </w:p>
        </w:tc>
      </w:tr>
      <w:tr w:rsidR="00F24631" w14:paraId="3CDC02F5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8759D1E" w14:textId="2AD467DB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I.D.3.4</w:t>
            </w:r>
          </w:p>
        </w:tc>
        <w:tc>
          <w:tcPr>
            <w:tcW w:w="7649" w:type="dxa"/>
          </w:tcPr>
          <w:p w14:paraId="43194E42" w14:textId="3CA2B141" w:rsidR="00F24631" w:rsidRPr="0054313C" w:rsidRDefault="00F24631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Realizace opatření k řešení dlouhodobé nezaměstnanosti</w:t>
            </w:r>
          </w:p>
        </w:tc>
      </w:tr>
      <w:tr w:rsidR="00817A1A" w14:paraId="28298C44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61A5269" w14:textId="0F1204A8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lastRenderedPageBreak/>
              <w:t>I.D.3.5</w:t>
            </w:r>
          </w:p>
        </w:tc>
        <w:tc>
          <w:tcPr>
            <w:tcW w:w="7649" w:type="dxa"/>
          </w:tcPr>
          <w:p w14:paraId="0AD85460" w14:textId="41495F4C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Vzájemná spolupráce a koordinovaný přístup k dlouhodobě nezaměstnaným, zejména osobám v hmotné nouzi, v rámci útvarů ÚP ČR s cílem komplexně řešit situaci uchazečů o zaměstnání</w:t>
            </w:r>
          </w:p>
        </w:tc>
      </w:tr>
      <w:tr w:rsidR="00817A1A" w14:paraId="314CCFEA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3B6A93D" w14:textId="36D9BE47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I.D.3.6</w:t>
            </w:r>
          </w:p>
        </w:tc>
        <w:tc>
          <w:tcPr>
            <w:tcW w:w="7649" w:type="dxa"/>
          </w:tcPr>
          <w:p w14:paraId="31875ECE" w14:textId="5A657133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Realizovat a průběžně vyhodnocovat příspěvek na podporu regionální mobility</w:t>
            </w:r>
          </w:p>
        </w:tc>
      </w:tr>
      <w:tr w:rsidR="00817A1A" w14:paraId="04F48A8C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5820508" w14:textId="00B48F57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I.D.4.1</w:t>
            </w:r>
          </w:p>
        </w:tc>
        <w:tc>
          <w:tcPr>
            <w:tcW w:w="7649" w:type="dxa"/>
          </w:tcPr>
          <w:p w14:paraId="1807F952" w14:textId="29EBBFF8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zaměřený na rozvoj podnikavosti v počátečním vzdělávání</w:t>
            </w:r>
          </w:p>
        </w:tc>
      </w:tr>
      <w:tr w:rsidR="00F24631" w14:paraId="329A952A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9B4594D" w14:textId="0A811F20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I.E.1.1</w:t>
            </w:r>
          </w:p>
        </w:tc>
        <w:tc>
          <w:tcPr>
            <w:tcW w:w="7649" w:type="dxa"/>
          </w:tcPr>
          <w:p w14:paraId="16D2DDFB" w14:textId="2EABCF53" w:rsidR="00F24631" w:rsidRPr="0054313C" w:rsidRDefault="00F24631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 opatření k řešení problematiky zadlužení jako jedné z příčin dlouhodobé nezaměstnanosti</w:t>
            </w:r>
          </w:p>
        </w:tc>
      </w:tr>
      <w:tr w:rsidR="00765F2A" w14:paraId="07E9149A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338730D" w14:textId="7055FAE3" w:rsidR="00765F2A" w:rsidRPr="0054313C" w:rsidRDefault="00765F2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I.E.1.2</w:t>
            </w:r>
          </w:p>
        </w:tc>
        <w:tc>
          <w:tcPr>
            <w:tcW w:w="7649" w:type="dxa"/>
          </w:tcPr>
          <w:p w14:paraId="07A2B43C" w14:textId="00D34611" w:rsidR="00765F2A" w:rsidRPr="0054313C" w:rsidRDefault="00765F2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 opatření k posílení a zefektivnění činnosti ÚP ČR ve strukturálně postižených krajích</w:t>
            </w:r>
          </w:p>
        </w:tc>
      </w:tr>
      <w:tr w:rsidR="00817A1A" w14:paraId="07385BB9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2DA189F" w14:textId="54304BE2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I.E.1.4</w:t>
            </w:r>
          </w:p>
        </w:tc>
        <w:tc>
          <w:tcPr>
            <w:tcW w:w="7649" w:type="dxa"/>
          </w:tcPr>
          <w:p w14:paraId="33EF87C5" w14:textId="5BDC0AAF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 xml:space="preserve">Analýza potenciálu stříbrné ekonomiky pro rozvoj Ústeckého, Karlovarského a Moravskoslezského kraje  </w:t>
            </w:r>
          </w:p>
        </w:tc>
      </w:tr>
      <w:tr w:rsidR="00765F2A" w14:paraId="1CC79B05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883D507" w14:textId="5AE4F555" w:rsidR="00765F2A" w:rsidRPr="0054313C" w:rsidRDefault="00765F2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I.E.4.1</w:t>
            </w:r>
          </w:p>
        </w:tc>
        <w:tc>
          <w:tcPr>
            <w:tcW w:w="7649" w:type="dxa"/>
          </w:tcPr>
          <w:p w14:paraId="34903ED7" w14:textId="2B02A969" w:rsidR="00765F2A" w:rsidRPr="0054313C" w:rsidRDefault="00765F2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Připravit regionální programy na podporu dalšího rozvoje již existujících místních kulturních institucí (muzea, divadla, orchestry, kulturní festivaly atd.) a na podporu vzniku nových kulturních institucí a aktivit ve všech třech krajích</w:t>
            </w:r>
          </w:p>
        </w:tc>
      </w:tr>
      <w:tr w:rsidR="00FE5FDF" w14:paraId="6595F25D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B539AD5" w14:textId="43AC95F0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I.F.1.7</w:t>
            </w:r>
          </w:p>
        </w:tc>
        <w:tc>
          <w:tcPr>
            <w:tcW w:w="7649" w:type="dxa"/>
          </w:tcPr>
          <w:p w14:paraId="6167C8F9" w14:textId="75B251F4" w:rsidR="00FE5FDF" w:rsidRPr="0054313C" w:rsidRDefault="00FE5FDF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Akcelerace a urychlení čerpání alokace programu na řešení ekologických škod dle Usnesení vlády ČR č. 592/2002 Sb. na území Moravskoslezského kraje</w:t>
            </w:r>
          </w:p>
        </w:tc>
      </w:tr>
      <w:tr w:rsidR="00817A1A" w14:paraId="471F9DA0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AB327E4" w14:textId="2392BB2F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I.F.2.1</w:t>
            </w:r>
          </w:p>
        </w:tc>
        <w:tc>
          <w:tcPr>
            <w:tcW w:w="7649" w:type="dxa"/>
          </w:tcPr>
          <w:p w14:paraId="660E2147" w14:textId="4F23CB39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Zhodnocení a případná úprava podmínek programu Demolice v sociálně vyloučených lokalitách vč. navýšení alokace tohoto programu</w:t>
            </w:r>
          </w:p>
        </w:tc>
      </w:tr>
      <w:tr w:rsidR="00817A1A" w14:paraId="6237824A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557F76" w14:textId="2B3818AF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I.F.2.2</w:t>
            </w:r>
          </w:p>
        </w:tc>
        <w:tc>
          <w:tcPr>
            <w:tcW w:w="7649" w:type="dxa"/>
          </w:tcPr>
          <w:p w14:paraId="48077C47" w14:textId="2217B649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Vznik programu zaměřeného na regeneraci brownfieldů v intravilánech měst a obcí s cílem jeho prostřednictvím podporovat nepodnikatelské využití regenerovaných ploch (kompetence MMR)</w:t>
            </w:r>
          </w:p>
        </w:tc>
      </w:tr>
      <w:tr w:rsidR="002C4DEB" w14:paraId="3202A67A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179F751" w14:textId="24FDCE6D" w:rsidR="002C4DEB" w:rsidRPr="0054313C" w:rsidRDefault="002C4DEB" w:rsidP="002C4DEB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I.F.1.1</w:t>
            </w:r>
          </w:p>
        </w:tc>
        <w:tc>
          <w:tcPr>
            <w:tcW w:w="7649" w:type="dxa"/>
          </w:tcPr>
          <w:p w14:paraId="0F119EB8" w14:textId="37E4E67E" w:rsidR="002C4DEB" w:rsidRPr="0054313C" w:rsidRDefault="002C4DEB" w:rsidP="002C4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Akcelerace programu na řešení sanace ekologických škod – závazky vyplývající z privatizačních smluv (kompetence MF ČR)</w:t>
            </w:r>
          </w:p>
        </w:tc>
      </w:tr>
      <w:tr w:rsidR="002C4DEB" w14:paraId="02F55238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5303963" w14:textId="636B40C5" w:rsidR="002C4DEB" w:rsidRPr="0054313C" w:rsidRDefault="002C4DEB" w:rsidP="002C4DEB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I.F.1.3</w:t>
            </w:r>
          </w:p>
        </w:tc>
        <w:tc>
          <w:tcPr>
            <w:tcW w:w="7649" w:type="dxa"/>
          </w:tcPr>
          <w:p w14:paraId="66165CDC" w14:textId="24A0ACF8" w:rsidR="002C4DEB" w:rsidRPr="0054313C" w:rsidRDefault="002C4DEB" w:rsidP="002C4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Připravit návrh programu revitalizace / resocializace již dříve rekultivovaných ploch a území po těžbě</w:t>
            </w:r>
          </w:p>
        </w:tc>
      </w:tr>
      <w:tr w:rsidR="002C4DEB" w14:paraId="24C9AC6D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D5266C5" w14:textId="17447B71" w:rsidR="002C4DEB" w:rsidRPr="0054313C" w:rsidRDefault="002C4DEB" w:rsidP="002C4DEB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I.F.1.4</w:t>
            </w:r>
          </w:p>
        </w:tc>
        <w:tc>
          <w:tcPr>
            <w:tcW w:w="7649" w:type="dxa"/>
          </w:tcPr>
          <w:p w14:paraId="2D3D53EE" w14:textId="39406323" w:rsidR="002C4DEB" w:rsidRPr="0054313C" w:rsidRDefault="002C4DEB" w:rsidP="002C4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Analyzovat existující programy v oblasti ŽP a stávající opatření na ochranu ŽP</w:t>
            </w:r>
          </w:p>
        </w:tc>
      </w:tr>
      <w:tr w:rsidR="00817A1A" w14:paraId="00F0729C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22E112A" w14:textId="02B8D7A7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I.F.1.5</w:t>
            </w:r>
          </w:p>
        </w:tc>
        <w:tc>
          <w:tcPr>
            <w:tcW w:w="7649" w:type="dxa"/>
          </w:tcPr>
          <w:p w14:paraId="4C5556D1" w14:textId="0835DFF0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Akcelerace a urychlení čerpání alokace programu na řešení ekologických škod dle Usnesení vlády ČR č. 50/2002 Sb. na území Ústeckého a Karlovarského kraje</w:t>
            </w:r>
          </w:p>
        </w:tc>
      </w:tr>
      <w:tr w:rsidR="00817A1A" w14:paraId="6F2D24A2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F396FDC" w14:textId="15DCAB7F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I.F.1.6</w:t>
            </w:r>
          </w:p>
        </w:tc>
        <w:tc>
          <w:tcPr>
            <w:tcW w:w="7649" w:type="dxa"/>
          </w:tcPr>
          <w:p w14:paraId="29850568" w14:textId="4DABDF2C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programu Revitalizace Krušných hor (Ústecký i Karlovarský kraj)</w:t>
            </w:r>
          </w:p>
        </w:tc>
      </w:tr>
      <w:tr w:rsidR="002C4DEB" w14:paraId="406ADDDF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172EAE3" w14:textId="059E79F1" w:rsidR="002C4DEB" w:rsidRPr="0054313C" w:rsidRDefault="002C4DEB" w:rsidP="002C4DEB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I.F.2.1</w:t>
            </w:r>
          </w:p>
        </w:tc>
        <w:tc>
          <w:tcPr>
            <w:tcW w:w="7649" w:type="dxa"/>
          </w:tcPr>
          <w:p w14:paraId="70A9E2B3" w14:textId="2BB8D23E" w:rsidR="002C4DEB" w:rsidRPr="0054313C" w:rsidRDefault="002C4DEB" w:rsidP="002C4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Zhodnocení a případná úprava podmínek programu Demolice v sociálně vyloučených lokalitách vč. navýšení alokace tohoto programu</w:t>
            </w:r>
          </w:p>
        </w:tc>
      </w:tr>
      <w:tr w:rsidR="002C4DEB" w14:paraId="5309038B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5AB8FF8" w14:textId="6C665722" w:rsidR="002C4DEB" w:rsidRPr="0054313C" w:rsidRDefault="002C4DEB" w:rsidP="002C4DEB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I.F.2.2</w:t>
            </w:r>
          </w:p>
        </w:tc>
        <w:tc>
          <w:tcPr>
            <w:tcW w:w="7649" w:type="dxa"/>
          </w:tcPr>
          <w:p w14:paraId="41BEE2A1" w14:textId="2D299F8D" w:rsidR="002C4DEB" w:rsidRPr="0054313C" w:rsidRDefault="002C4DEB" w:rsidP="002C4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Vznik programu zaměřeného na regeneraci brownfieldů v intravilánech měst a obcí s cílem jeho prostřednictvím podporovat nepodnikatelské využití regenerovaných ploch (kompetence MMR)</w:t>
            </w:r>
          </w:p>
        </w:tc>
      </w:tr>
      <w:tr w:rsidR="00817A1A" w14:paraId="748766F3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3C602C8" w14:textId="559D86D8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I.F.2.3</w:t>
            </w:r>
          </w:p>
        </w:tc>
        <w:tc>
          <w:tcPr>
            <w:tcW w:w="7649" w:type="dxa"/>
          </w:tcPr>
          <w:p w14:paraId="5E657005" w14:textId="174AE530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Integrovaný Projekt celkové úpravy a využití prostor východního nádraží v Děčíně a budovy rakouské dráhy v jeho rámci</w:t>
            </w:r>
          </w:p>
        </w:tc>
      </w:tr>
      <w:tr w:rsidR="00817A1A" w14:paraId="685F063B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D664B08" w14:textId="2F471850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I.F.2.4</w:t>
            </w:r>
          </w:p>
        </w:tc>
        <w:tc>
          <w:tcPr>
            <w:tcW w:w="7649" w:type="dxa"/>
          </w:tcPr>
          <w:p w14:paraId="08596407" w14:textId="557C7F8A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Analýza rozvojových příležitostí a výsledů dosavadních rozvojových projektů města Terezín“</w:t>
            </w:r>
          </w:p>
        </w:tc>
      </w:tr>
      <w:tr w:rsidR="00817A1A" w14:paraId="26FB12DA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4F1E265" w14:textId="2435C01B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I.G.1.1</w:t>
            </w:r>
          </w:p>
        </w:tc>
        <w:tc>
          <w:tcPr>
            <w:tcW w:w="7649" w:type="dxa"/>
          </w:tcPr>
          <w:p w14:paraId="4E86DDE2" w14:textId="3D177FA9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 opatření k dobudování významných dopravních úseků – dálnic a silnic I. třídy</w:t>
            </w:r>
          </w:p>
        </w:tc>
      </w:tr>
      <w:tr w:rsidR="00817A1A" w14:paraId="34B346C2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8B268C4" w14:textId="4989448B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I.G.1.3</w:t>
            </w:r>
          </w:p>
        </w:tc>
        <w:tc>
          <w:tcPr>
            <w:tcW w:w="7649" w:type="dxa"/>
          </w:tcPr>
          <w:p w14:paraId="4F6A1BA4" w14:textId="321773A5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Komplex opatření ke zkapacitnění a modernizaci železničních tratí</w:t>
            </w:r>
          </w:p>
        </w:tc>
      </w:tr>
      <w:tr w:rsidR="00817A1A" w14:paraId="0A83893B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C353DAB" w14:textId="0F8E80D8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II.A.1.1</w:t>
            </w:r>
          </w:p>
        </w:tc>
        <w:tc>
          <w:tcPr>
            <w:tcW w:w="7649" w:type="dxa"/>
          </w:tcPr>
          <w:p w14:paraId="218BC7FA" w14:textId="68F18641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 xml:space="preserve">Podpora rozvoje podnikatelských aktivit ve strukturálně postižených regionech prostřednictvím investic do nemovitého majetku (bonifikace výzev </w:t>
            </w:r>
            <w:proofErr w:type="gramStart"/>
            <w:r w:rsidRPr="0054313C">
              <w:rPr>
                <w:rFonts w:ascii="Arial" w:hAnsi="Arial" w:cs="Arial"/>
                <w:sz w:val="20"/>
                <w:szCs w:val="20"/>
              </w:rPr>
              <w:t>OPPIK - Nemovitosti</w:t>
            </w:r>
            <w:proofErr w:type="gramEnd"/>
            <w:r w:rsidRPr="0054313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C4DEB" w14:paraId="62AFAF72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B7073D" w14:textId="1B4929D6" w:rsidR="002C4DEB" w:rsidRPr="0054313C" w:rsidRDefault="002C4DEB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II.C.2.2</w:t>
            </w:r>
          </w:p>
        </w:tc>
        <w:tc>
          <w:tcPr>
            <w:tcW w:w="7649" w:type="dxa"/>
          </w:tcPr>
          <w:p w14:paraId="659D681B" w14:textId="41DEF27F" w:rsidR="002C4DEB" w:rsidRPr="0054313C" w:rsidRDefault="002C4DEB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vědecko-popularizačních činností na území strukturálně postižených krajů</w:t>
            </w:r>
          </w:p>
        </w:tc>
      </w:tr>
      <w:tr w:rsidR="00817A1A" w14:paraId="51634B5E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9513C18" w14:textId="14B856C4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II.C.2.3</w:t>
            </w:r>
          </w:p>
        </w:tc>
        <w:tc>
          <w:tcPr>
            <w:tcW w:w="7649" w:type="dxa"/>
          </w:tcPr>
          <w:p w14:paraId="6C7B4DC4" w14:textId="7EE546EF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na podporu aplikovaného výzkumu, experimentálního vývoje a inovací THÉTA</w:t>
            </w:r>
          </w:p>
        </w:tc>
      </w:tr>
      <w:tr w:rsidR="002C4DEB" w14:paraId="3D7EA905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FE3AEE1" w14:textId="710CB65E" w:rsidR="002C4DEB" w:rsidRPr="0054313C" w:rsidRDefault="002C4DEB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II.D.2.1</w:t>
            </w:r>
          </w:p>
        </w:tc>
        <w:tc>
          <w:tcPr>
            <w:tcW w:w="7649" w:type="dxa"/>
          </w:tcPr>
          <w:p w14:paraId="5CB8ED91" w14:textId="35E574A9" w:rsidR="002C4DEB" w:rsidRPr="0054313C" w:rsidRDefault="002C4DEB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 xml:space="preserve">Rozvoj </w:t>
            </w:r>
            <w:proofErr w:type="spellStart"/>
            <w:r w:rsidRPr="0054313C">
              <w:rPr>
                <w:rFonts w:ascii="Arial" w:hAnsi="Arial" w:cs="Arial"/>
                <w:sz w:val="20"/>
                <w:szCs w:val="20"/>
              </w:rPr>
              <w:t>multislužbových</w:t>
            </w:r>
            <w:proofErr w:type="spellEnd"/>
            <w:r w:rsidRPr="0054313C">
              <w:rPr>
                <w:rFonts w:ascii="Arial" w:hAnsi="Arial" w:cs="Arial"/>
                <w:sz w:val="20"/>
                <w:szCs w:val="20"/>
              </w:rPr>
              <w:t xml:space="preserve"> center celoživotního učení</w:t>
            </w:r>
          </w:p>
        </w:tc>
      </w:tr>
      <w:tr w:rsidR="00F24631" w14:paraId="2880291F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550D0FFE" w14:textId="679110A8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II.E.2.1</w:t>
            </w:r>
          </w:p>
        </w:tc>
        <w:tc>
          <w:tcPr>
            <w:tcW w:w="7649" w:type="dxa"/>
          </w:tcPr>
          <w:p w14:paraId="712B62F4" w14:textId="3B4FDEE1" w:rsidR="00F24631" w:rsidRPr="0054313C" w:rsidRDefault="00F24631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zdravotnictví ve strukturálně postižených regionech – obnova rozvoje materiálně-technické základny – část A</w:t>
            </w:r>
          </w:p>
        </w:tc>
      </w:tr>
      <w:tr w:rsidR="00817A1A" w14:paraId="69F665E1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433B61F" w14:textId="3CDF45B2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II.F.1.1</w:t>
            </w:r>
          </w:p>
        </w:tc>
        <w:tc>
          <w:tcPr>
            <w:tcW w:w="7649" w:type="dxa"/>
          </w:tcPr>
          <w:p w14:paraId="6EDE8738" w14:textId="5C8195B4" w:rsidR="00817A1A" w:rsidRPr="0054313C" w:rsidRDefault="00817A1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Zlepšit kvalitu ovzduší</w:t>
            </w:r>
          </w:p>
        </w:tc>
      </w:tr>
      <w:tr w:rsidR="00FE5FDF" w14:paraId="324DF70B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63CBBFF" w14:textId="3A71A656" w:rsidR="00FE5FDF" w:rsidRPr="0054313C" w:rsidRDefault="00FE5FDF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II.F.1.4</w:t>
            </w:r>
          </w:p>
        </w:tc>
        <w:tc>
          <w:tcPr>
            <w:tcW w:w="7649" w:type="dxa"/>
          </w:tcPr>
          <w:p w14:paraId="430502EC" w14:textId="350708AF" w:rsidR="00FE5FDF" w:rsidRPr="0054313C" w:rsidRDefault="00FE5FDF" w:rsidP="00FE5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Adaptace území na dopady změny klimatu</w:t>
            </w:r>
          </w:p>
        </w:tc>
      </w:tr>
      <w:tr w:rsidR="002C4DEB" w14:paraId="2705CB6E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EFA9D95" w14:textId="70B4695A" w:rsidR="002C4DEB" w:rsidRPr="0054313C" w:rsidRDefault="002C4DEB" w:rsidP="002C4DEB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II.G.1.2</w:t>
            </w:r>
          </w:p>
        </w:tc>
        <w:tc>
          <w:tcPr>
            <w:tcW w:w="7649" w:type="dxa"/>
          </w:tcPr>
          <w:p w14:paraId="0F7C1A33" w14:textId="543A82BA" w:rsidR="002C4DEB" w:rsidRPr="0054313C" w:rsidRDefault="002C4DEB" w:rsidP="002C4D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Systémový přístup k plánování služeb související s kamionovou dopravou</w:t>
            </w:r>
          </w:p>
        </w:tc>
      </w:tr>
      <w:tr w:rsidR="00817A1A" w14:paraId="5F4E016B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29F32F6" w14:textId="725904A3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II.G.1.3</w:t>
            </w:r>
          </w:p>
        </w:tc>
        <w:tc>
          <w:tcPr>
            <w:tcW w:w="7649" w:type="dxa"/>
          </w:tcPr>
          <w:p w14:paraId="5072CDCD" w14:textId="5C13D0C8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Napojení Podkrušnohorské výsypky u Sokolova na veřejnou dopravní infrastrukturu v Karlovarském kraji z důvodu umožnění její revitalizace</w:t>
            </w:r>
          </w:p>
        </w:tc>
      </w:tr>
      <w:tr w:rsidR="00F24631" w14:paraId="158AAF99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6A1CA3B" w14:textId="404FC06F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III.A.1.1</w:t>
            </w:r>
          </w:p>
        </w:tc>
        <w:tc>
          <w:tcPr>
            <w:tcW w:w="7649" w:type="dxa"/>
          </w:tcPr>
          <w:p w14:paraId="57D806D3" w14:textId="3174427C" w:rsidR="00F24631" w:rsidRPr="0054313C" w:rsidRDefault="00F24631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poradenství a služeb na podporu podnikání a investorů (zejména s vyšší přidanou hodnotou)</w:t>
            </w:r>
          </w:p>
        </w:tc>
      </w:tr>
      <w:tr w:rsidR="00F24631" w14:paraId="2879CC79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DAA31A5" w14:textId="5C70875A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III.B.2.1</w:t>
            </w:r>
          </w:p>
        </w:tc>
        <w:tc>
          <w:tcPr>
            <w:tcW w:w="7649" w:type="dxa"/>
          </w:tcPr>
          <w:p w14:paraId="453F4D00" w14:textId="6AB5827E" w:rsidR="00F24631" w:rsidRPr="0054313C" w:rsidRDefault="00F24631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Finanční nástroj JESSICA II. pro Moravskoslezský, Ústecký a Karlovarský kraj</w:t>
            </w:r>
          </w:p>
        </w:tc>
      </w:tr>
      <w:tr w:rsidR="00FE5FDF" w14:paraId="71824670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4BDD486" w14:textId="3DA60A65" w:rsidR="00FE5FDF" w:rsidRPr="0054313C" w:rsidRDefault="00FE5FDF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lastRenderedPageBreak/>
              <w:t>III.B.2.2</w:t>
            </w:r>
          </w:p>
        </w:tc>
        <w:tc>
          <w:tcPr>
            <w:tcW w:w="7649" w:type="dxa"/>
          </w:tcPr>
          <w:p w14:paraId="518EE209" w14:textId="25E9AC3F" w:rsidR="00FE5FDF" w:rsidRPr="0054313C" w:rsidRDefault="00FE5FDF" w:rsidP="00FE5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 xml:space="preserve">Program na zajištění nabídky průmyslových ploch typu </w:t>
            </w:r>
            <w:proofErr w:type="spellStart"/>
            <w:r w:rsidRPr="0054313C">
              <w:rPr>
                <w:rFonts w:ascii="Arial" w:hAnsi="Arial" w:cs="Arial"/>
                <w:sz w:val="20"/>
                <w:szCs w:val="20"/>
              </w:rPr>
              <w:t>greenfield</w:t>
            </w:r>
            <w:proofErr w:type="spellEnd"/>
            <w:r w:rsidRPr="0054313C">
              <w:rPr>
                <w:rFonts w:ascii="Arial" w:hAnsi="Arial" w:cs="Arial"/>
                <w:sz w:val="20"/>
                <w:szCs w:val="20"/>
              </w:rPr>
              <w:t xml:space="preserve"> a zlepšování kvality a využitelnosti stávajících průmyslových zón</w:t>
            </w:r>
          </w:p>
        </w:tc>
      </w:tr>
      <w:tr w:rsidR="00817A1A" w14:paraId="1490AE6C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B209967" w14:textId="7F3D7453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III.C.2.1</w:t>
            </w:r>
          </w:p>
        </w:tc>
        <w:tc>
          <w:tcPr>
            <w:tcW w:w="7649" w:type="dxa"/>
          </w:tcPr>
          <w:p w14:paraId="7CA9AE4D" w14:textId="73A49507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Programy na podporu aplikovaného výzkumu, experimentálního vývoje a inovací ve strukturálně postižených regionech</w:t>
            </w:r>
          </w:p>
        </w:tc>
      </w:tr>
      <w:tr w:rsidR="00765F2A" w14:paraId="4BB78EE9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1248CA2" w14:textId="5424945E" w:rsidR="00765F2A" w:rsidRPr="0054313C" w:rsidRDefault="00765F2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III.C.2.2</w:t>
            </w:r>
          </w:p>
        </w:tc>
        <w:tc>
          <w:tcPr>
            <w:tcW w:w="7649" w:type="dxa"/>
          </w:tcPr>
          <w:p w14:paraId="7233E3D0" w14:textId="5D32A72B" w:rsidR="00765F2A" w:rsidRPr="0054313C" w:rsidRDefault="00765F2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vysoce kvalifikovaných lidských zdrojů pro MSK, ÚK a KVK</w:t>
            </w:r>
          </w:p>
        </w:tc>
      </w:tr>
      <w:tr w:rsidR="002C4DEB" w14:paraId="66FAE12E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FC12A50" w14:textId="13424360" w:rsidR="002C4DEB" w:rsidRPr="0054313C" w:rsidRDefault="002C4DEB" w:rsidP="002C4DEB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III.C.2.4</w:t>
            </w:r>
          </w:p>
        </w:tc>
        <w:tc>
          <w:tcPr>
            <w:tcW w:w="7649" w:type="dxa"/>
          </w:tcPr>
          <w:p w14:paraId="30812F28" w14:textId="701F664E" w:rsidR="002C4DEB" w:rsidRPr="0054313C" w:rsidRDefault="002C4DEB" w:rsidP="002C4D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 xml:space="preserve">Podpora </w:t>
            </w:r>
            <w:proofErr w:type="spellStart"/>
            <w:r w:rsidRPr="0054313C">
              <w:rPr>
                <w:rFonts w:ascii="Arial" w:hAnsi="Arial" w:cs="Arial"/>
                <w:sz w:val="20"/>
                <w:szCs w:val="20"/>
              </w:rPr>
              <w:t>VaV</w:t>
            </w:r>
            <w:proofErr w:type="spellEnd"/>
            <w:r w:rsidRPr="0054313C">
              <w:rPr>
                <w:rFonts w:ascii="Arial" w:hAnsi="Arial" w:cs="Arial"/>
                <w:sz w:val="20"/>
                <w:szCs w:val="20"/>
              </w:rPr>
              <w:t xml:space="preserve"> infrastruktury</w:t>
            </w:r>
          </w:p>
        </w:tc>
      </w:tr>
      <w:tr w:rsidR="00FE5FDF" w14:paraId="10996CF1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D3CE95C" w14:textId="430BE639" w:rsidR="00FE5FDF" w:rsidRPr="0054313C" w:rsidRDefault="00FE5FDF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III.D.1.1</w:t>
            </w:r>
          </w:p>
        </w:tc>
        <w:tc>
          <w:tcPr>
            <w:tcW w:w="7649" w:type="dxa"/>
          </w:tcPr>
          <w:p w14:paraId="24D16842" w14:textId="3A8BDEFE" w:rsidR="00FE5FDF" w:rsidRPr="0054313C" w:rsidRDefault="00FE5FDF" w:rsidP="00FE5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Financování provozu regionálních pracovišť veřejných vysokých škol na území Karlovarského a Ústeckého kraje</w:t>
            </w:r>
          </w:p>
        </w:tc>
      </w:tr>
      <w:tr w:rsidR="00817A1A" w14:paraId="46AAA894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321B835" w14:textId="0BF61792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III.D.2.1</w:t>
            </w:r>
          </w:p>
        </w:tc>
        <w:tc>
          <w:tcPr>
            <w:tcW w:w="7649" w:type="dxa"/>
          </w:tcPr>
          <w:p w14:paraId="5FA48C63" w14:textId="7AF2F069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modernizace výuky a obnovy a rozvoje materiálně-technického zázemí škol a školských zařízení</w:t>
            </w:r>
          </w:p>
        </w:tc>
      </w:tr>
      <w:tr w:rsidR="00FE5FDF" w14:paraId="6DF01A2E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CFC9369" w14:textId="6D78F7E4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III.E.2.1</w:t>
            </w:r>
          </w:p>
        </w:tc>
        <w:tc>
          <w:tcPr>
            <w:tcW w:w="7649" w:type="dxa"/>
          </w:tcPr>
          <w:p w14:paraId="30B013B0" w14:textId="3A6C3105" w:rsidR="00FE5FDF" w:rsidRPr="0054313C" w:rsidRDefault="00FE5FDF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rozvoje Integrovaného záchranného systému</w:t>
            </w:r>
          </w:p>
        </w:tc>
      </w:tr>
      <w:tr w:rsidR="00817A1A" w14:paraId="755306C9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9FD347C" w14:textId="54FDEB12" w:rsidR="00817A1A" w:rsidRPr="0054313C" w:rsidRDefault="00817A1A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III.F.2.2</w:t>
            </w:r>
          </w:p>
        </w:tc>
        <w:tc>
          <w:tcPr>
            <w:tcW w:w="7649" w:type="dxa"/>
          </w:tcPr>
          <w:p w14:paraId="11D36193" w14:textId="2C30065B" w:rsidR="00817A1A" w:rsidRPr="0054313C" w:rsidRDefault="00817A1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Specifické brownfieldy pro přípravu studií využitelnosti</w:t>
            </w:r>
          </w:p>
        </w:tc>
      </w:tr>
      <w:tr w:rsidR="00FE5FDF" w14:paraId="300022CB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D3A486E" w14:textId="3C8C3180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III.G.1.1</w:t>
            </w:r>
          </w:p>
        </w:tc>
        <w:tc>
          <w:tcPr>
            <w:tcW w:w="7649" w:type="dxa"/>
          </w:tcPr>
          <w:p w14:paraId="4FF974BC" w14:textId="52F2FA10" w:rsidR="00FE5FDF" w:rsidRPr="0054313C" w:rsidRDefault="00FE5FDF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Dopravní napojení strategického významu ve strukturálně postižených regionech</w:t>
            </w:r>
          </w:p>
        </w:tc>
      </w:tr>
      <w:tr w:rsidR="002C4DEB" w14:paraId="3750DD3A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4A42AA3" w14:textId="2693CCAA" w:rsidR="002C4DEB" w:rsidRPr="0054313C" w:rsidRDefault="002C4DEB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IV.C.2.1</w:t>
            </w:r>
          </w:p>
        </w:tc>
        <w:tc>
          <w:tcPr>
            <w:tcW w:w="7649" w:type="dxa"/>
          </w:tcPr>
          <w:p w14:paraId="79045C2B" w14:textId="049B5ECF" w:rsidR="002C4DEB" w:rsidRPr="0054313C" w:rsidRDefault="00DE70DA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Specifická podpora výzkumu ve strukturálně postižených regionech</w:t>
            </w:r>
          </w:p>
        </w:tc>
      </w:tr>
      <w:tr w:rsidR="002C4DEB" w14:paraId="44AB01E2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7613B60" w14:textId="2AE667E8" w:rsidR="002C4DEB" w:rsidRPr="0054313C" w:rsidRDefault="002C4DEB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IV.D.2.1</w:t>
            </w:r>
          </w:p>
        </w:tc>
        <w:tc>
          <w:tcPr>
            <w:tcW w:w="7649" w:type="dxa"/>
          </w:tcPr>
          <w:p w14:paraId="282F9670" w14:textId="12AF1F30" w:rsidR="002C4DEB" w:rsidRPr="0054313C" w:rsidRDefault="00DE70DA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modernizace výuky a obnovy a rozvoje materiálně-technického zázemí škol a školských zařízení</w:t>
            </w:r>
          </w:p>
        </w:tc>
      </w:tr>
      <w:tr w:rsidR="00FE5FDF" w14:paraId="44F70972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44CF2D6" w14:textId="0F501346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IV.E.4.1</w:t>
            </w:r>
          </w:p>
        </w:tc>
        <w:tc>
          <w:tcPr>
            <w:tcW w:w="7649" w:type="dxa"/>
          </w:tcPr>
          <w:p w14:paraId="770CE696" w14:textId="01EA29C9" w:rsidR="00FE5FDF" w:rsidRPr="0054313C" w:rsidRDefault="00FE5FDF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Změna image strukturálně postižených regionů</w:t>
            </w:r>
          </w:p>
        </w:tc>
      </w:tr>
      <w:tr w:rsidR="00FE5FDF" w14:paraId="00753F08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9DDF4F0" w14:textId="7C9AD59C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IV.E.4.2</w:t>
            </w:r>
          </w:p>
        </w:tc>
        <w:tc>
          <w:tcPr>
            <w:tcW w:w="7649" w:type="dxa"/>
          </w:tcPr>
          <w:p w14:paraId="430A6298" w14:textId="107D6D06" w:rsidR="00FE5FDF" w:rsidRPr="0054313C" w:rsidRDefault="00FE5FDF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kulturních a kreativních odvětví</w:t>
            </w:r>
          </w:p>
        </w:tc>
      </w:tr>
      <w:tr w:rsidR="00F24631" w14:paraId="66374B0B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94A37E7" w14:textId="527DB8D0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IV.F.1.1</w:t>
            </w:r>
          </w:p>
        </w:tc>
        <w:tc>
          <w:tcPr>
            <w:tcW w:w="7649" w:type="dxa"/>
          </w:tcPr>
          <w:p w14:paraId="3F4F748E" w14:textId="4D6EFED3" w:rsidR="00F24631" w:rsidRPr="0054313C" w:rsidRDefault="00F24631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Zpracování technickoekonomických analýz využitelnosti důlních děl v MSK</w:t>
            </w:r>
          </w:p>
        </w:tc>
      </w:tr>
      <w:tr w:rsidR="00F24631" w14:paraId="34E63DC5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EF8DF87" w14:textId="21F62276" w:rsidR="00F24631" w:rsidRPr="0054313C" w:rsidRDefault="00F24631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IV.F.2.1</w:t>
            </w:r>
          </w:p>
        </w:tc>
        <w:tc>
          <w:tcPr>
            <w:tcW w:w="7649" w:type="dxa"/>
          </w:tcPr>
          <w:p w14:paraId="2CA4448A" w14:textId="64213925" w:rsidR="00F24631" w:rsidRPr="0054313C" w:rsidRDefault="00F24631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Demolice budov v sociálně vyloučených lokalitách – pokračování DT</w:t>
            </w:r>
          </w:p>
        </w:tc>
      </w:tr>
      <w:tr w:rsidR="002A6CAB" w14:paraId="21C20C80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2F6269A0" w14:textId="47965AF7" w:rsidR="002A6CAB" w:rsidRPr="0054313C" w:rsidRDefault="002A6CAB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</w:t>
            </w:r>
            <w:r w:rsidR="00F24631" w:rsidRPr="0054313C">
              <w:rPr>
                <w:rFonts w:ascii="Arial" w:hAnsi="Arial" w:cs="Arial"/>
                <w:sz w:val="20"/>
                <w:szCs w:val="20"/>
              </w:rPr>
              <w:t>.2.2</w:t>
            </w:r>
          </w:p>
        </w:tc>
        <w:tc>
          <w:tcPr>
            <w:tcW w:w="7649" w:type="dxa"/>
          </w:tcPr>
          <w:p w14:paraId="6D7AF97C" w14:textId="071D6214" w:rsidR="002A6CAB" w:rsidRPr="0054313C" w:rsidRDefault="00F24631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Specifické brownfieldy pro přípravu studií využitelnosti</w:t>
            </w:r>
          </w:p>
        </w:tc>
      </w:tr>
      <w:tr w:rsidR="00FE5FDF" w14:paraId="14204A28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5C6B20B" w14:textId="60FC981D" w:rsidR="00FE5FDF" w:rsidRPr="0054313C" w:rsidRDefault="00FE5FDF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IV.F.2.3</w:t>
            </w:r>
          </w:p>
        </w:tc>
        <w:tc>
          <w:tcPr>
            <w:tcW w:w="7649" w:type="dxa"/>
          </w:tcPr>
          <w:p w14:paraId="62A94DF3" w14:textId="2DE705A3" w:rsidR="00FE5FDF" w:rsidRPr="0054313C" w:rsidRDefault="00FE5FDF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Program na podporu občanské vybavenosti a obslužnosti obcí ve strukturálně postižených regionech</w:t>
            </w:r>
          </w:p>
        </w:tc>
      </w:tr>
      <w:tr w:rsidR="00FE5FDF" w14:paraId="693D6248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1819C0C" w14:textId="08E0341C" w:rsidR="00FE5FDF" w:rsidRPr="0054313C" w:rsidRDefault="00FE5FDF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IV.F.3.1</w:t>
            </w:r>
          </w:p>
        </w:tc>
        <w:tc>
          <w:tcPr>
            <w:tcW w:w="7649" w:type="dxa"/>
          </w:tcPr>
          <w:p w14:paraId="344C2BE9" w14:textId="65BEE74C" w:rsidR="00FE5FDF" w:rsidRPr="0054313C" w:rsidRDefault="00FE5FDF" w:rsidP="00FE5F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komunitní energetiky ve strukturálně postižených regionech</w:t>
            </w:r>
          </w:p>
        </w:tc>
      </w:tr>
      <w:tr w:rsidR="00FE5FDF" w14:paraId="11D92890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7595E953" w14:textId="281FAB30" w:rsidR="00FE5FDF" w:rsidRPr="0054313C" w:rsidRDefault="00FE5FDF" w:rsidP="00FE5FDF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IV.F.3.2</w:t>
            </w:r>
          </w:p>
        </w:tc>
        <w:tc>
          <w:tcPr>
            <w:tcW w:w="7649" w:type="dxa"/>
          </w:tcPr>
          <w:p w14:paraId="13251D13" w14:textId="5E2A1070" w:rsidR="00FE5FDF" w:rsidRPr="0054313C" w:rsidRDefault="00FE5FDF" w:rsidP="00FE5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Podpora zřízení Center veřejných energetiků</w:t>
            </w:r>
          </w:p>
        </w:tc>
      </w:tr>
      <w:tr w:rsidR="002A6CAB" w14:paraId="5BD98F55" w14:textId="77777777" w:rsidTr="00F23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641A3B5" w14:textId="6D58FBC6" w:rsidR="002A6CAB" w:rsidRPr="0054313C" w:rsidRDefault="002A6CAB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IV.F.3.3</w:t>
            </w:r>
          </w:p>
        </w:tc>
        <w:tc>
          <w:tcPr>
            <w:tcW w:w="7649" w:type="dxa"/>
          </w:tcPr>
          <w:p w14:paraId="1F31FD92" w14:textId="39F46456" w:rsidR="002A6CAB" w:rsidRPr="0054313C" w:rsidRDefault="002A6CAB" w:rsidP="00817A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Fond na přípravu strategických projektů do Fondu pro spravedlivou transformaci</w:t>
            </w:r>
          </w:p>
        </w:tc>
      </w:tr>
      <w:tr w:rsidR="0054313C" w14:paraId="7E8A8C95" w14:textId="77777777" w:rsidTr="00F23C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E3D1C29" w14:textId="7F29C139" w:rsidR="0054313C" w:rsidRPr="0054313C" w:rsidRDefault="0054313C" w:rsidP="00817A1A">
            <w:pPr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IV.G.1.1</w:t>
            </w:r>
          </w:p>
        </w:tc>
        <w:tc>
          <w:tcPr>
            <w:tcW w:w="7649" w:type="dxa"/>
          </w:tcPr>
          <w:p w14:paraId="296E10E3" w14:textId="0C643394" w:rsidR="0054313C" w:rsidRPr="0054313C" w:rsidRDefault="0054313C" w:rsidP="00817A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4313C">
              <w:rPr>
                <w:rFonts w:ascii="Arial" w:hAnsi="Arial" w:cs="Arial"/>
                <w:sz w:val="20"/>
                <w:szCs w:val="20"/>
              </w:rPr>
              <w:t>Obnovení Slavkovské dráhy – studie proveditelnosti</w:t>
            </w:r>
          </w:p>
        </w:tc>
      </w:tr>
    </w:tbl>
    <w:p w14:paraId="3E20E0D8" w14:textId="77777777" w:rsidR="00F23C00" w:rsidRPr="00F23C00" w:rsidRDefault="00F23C00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</w:p>
    <w:sectPr w:rsidR="00F23C00" w:rsidRPr="00F23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C1"/>
    <w:rsid w:val="001947C1"/>
    <w:rsid w:val="002A6CAB"/>
    <w:rsid w:val="002C4DEB"/>
    <w:rsid w:val="0054313C"/>
    <w:rsid w:val="0063184C"/>
    <w:rsid w:val="006B3300"/>
    <w:rsid w:val="00765F2A"/>
    <w:rsid w:val="00817A1A"/>
    <w:rsid w:val="00DE70DA"/>
    <w:rsid w:val="00F23C00"/>
    <w:rsid w:val="00F24631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D498"/>
  <w15:chartTrackingRefBased/>
  <w15:docId w15:val="{D43B9F4E-2F66-4D48-A454-DF12537E8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23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3zvraznn6">
    <w:name w:val="List Table 3 Accent 6"/>
    <w:basedOn w:val="Normlntabulka"/>
    <w:uiPriority w:val="48"/>
    <w:rsid w:val="00F23C0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1262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Weissová Kristýna</dc:creator>
  <cp:keywords/>
  <dc:description/>
  <cp:lastModifiedBy>Weissová Kristýna</cp:lastModifiedBy>
  <cp:revision>4</cp:revision>
  <dcterms:created xsi:type="dcterms:W3CDTF">2023-02-16T08:13:00Z</dcterms:created>
  <dcterms:modified xsi:type="dcterms:W3CDTF">2023-02-24T09:49:00Z</dcterms:modified>
</cp:coreProperties>
</file>