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542"/>
        <w:gridCol w:w="4528"/>
      </w:tblGrid>
      <w:tr w:rsidR="00FB3DB3" w14:paraId="4FA58D8E" w14:textId="77777777" w:rsidTr="00FB3DB3">
        <w:tc>
          <w:tcPr>
            <w:tcW w:w="4606" w:type="dxa"/>
            <w:hideMark/>
          </w:tcPr>
          <w:p w14:paraId="6014A882" w14:textId="77777777" w:rsidR="00FB3DB3" w:rsidRPr="005215EF" w:rsidRDefault="00FB3DB3">
            <w:pPr>
              <w:pStyle w:val="Nadpis3"/>
              <w:jc w:val="center"/>
              <w:rPr>
                <w:rFonts w:ascii="CKGinis" w:hAnsi="CKGinis" w:cs="Tahoma"/>
                <w:b w:val="0"/>
                <w:sz w:val="60"/>
                <w:szCs w:val="60"/>
              </w:rPr>
            </w:pPr>
            <w:r w:rsidRPr="005215EF">
              <w:rPr>
                <w:rFonts w:ascii="CKGinis" w:hAnsi="CKGinis" w:cs="Tahoma"/>
                <w:b w:val="0"/>
                <w:sz w:val="60"/>
                <w:szCs w:val="60"/>
              </w:rPr>
              <w:t>*KUMSX02PKIX9</w:t>
            </w:r>
            <w:r w:rsidRPr="005215EF">
              <w:rPr>
                <w:rFonts w:ascii="CKGinis" w:hAnsi="CKGinis" w:cs="Arial"/>
                <w:b w:val="0"/>
                <w:sz w:val="60"/>
                <w:szCs w:val="60"/>
              </w:rPr>
              <w:t>*</w:t>
            </w:r>
          </w:p>
        </w:tc>
        <w:tc>
          <w:tcPr>
            <w:tcW w:w="4606" w:type="dxa"/>
            <w:hideMark/>
          </w:tcPr>
          <w:p w14:paraId="13917E43" w14:textId="77777777" w:rsidR="00FB3DB3" w:rsidRPr="005215EF" w:rsidRDefault="00FB3DB3">
            <w:pPr>
              <w:pStyle w:val="Nadpis3"/>
              <w:rPr>
                <w:rFonts w:ascii="Tahoma" w:hAnsi="Tahoma" w:cs="Tahoma"/>
                <w:b w:val="0"/>
                <w:sz w:val="24"/>
                <w:szCs w:val="20"/>
              </w:rPr>
            </w:pPr>
            <w:r w:rsidRPr="005215EF">
              <w:rPr>
                <w:rFonts w:ascii="Tahoma" w:hAnsi="Tahoma" w:cs="Tahoma"/>
                <w:b w:val="0"/>
              </w:rPr>
              <w:t xml:space="preserve">Agendové číslo: </w:t>
            </w:r>
            <w:r w:rsidRPr="005215EF">
              <w:rPr>
                <w:rFonts w:ascii="Tahoma" w:hAnsi="Tahoma" w:cs="Tahoma"/>
                <w:b w:val="0"/>
              </w:rPr>
              <w:fldChar w:fldCharType="begin">
                <w:ffData>
                  <w:name w:val="Text2"/>
                  <w:enabled/>
                  <w:calcOnExit w:val="0"/>
                  <w:statusText w:type="text" w:val="MSWField: SML_HLA_AC_SML"/>
                  <w:textInput>
                    <w:default w:val="00000/2023/ODB"/>
                  </w:textInput>
                </w:ffData>
              </w:fldChar>
            </w:r>
            <w:bookmarkStart w:id="0" w:name="Text2"/>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00000/2023/ODB</w:t>
            </w:r>
            <w:r w:rsidRPr="005215EF">
              <w:rPr>
                <w:rFonts w:ascii="Times New Roman" w:hAnsi="Times New Roman"/>
              </w:rPr>
              <w:fldChar w:fldCharType="end"/>
            </w:r>
            <w:bookmarkEnd w:id="0"/>
          </w:p>
        </w:tc>
      </w:tr>
      <w:tr w:rsidR="00FB3DB3" w14:paraId="5167D10B" w14:textId="77777777" w:rsidTr="00FB3DB3">
        <w:tc>
          <w:tcPr>
            <w:tcW w:w="4606" w:type="dxa"/>
            <w:hideMark/>
          </w:tcPr>
          <w:p w14:paraId="1D3469CA" w14:textId="77777777" w:rsidR="00FB3DB3" w:rsidRPr="005215EF" w:rsidRDefault="00FB3DB3">
            <w:pPr>
              <w:pStyle w:val="Nadpis3"/>
              <w:jc w:val="center"/>
              <w:rPr>
                <w:rFonts w:ascii="Tahoma" w:hAnsi="Tahoma" w:cs="Tahoma"/>
                <w:b w:val="0"/>
              </w:rPr>
            </w:pPr>
            <w:r w:rsidRPr="005215EF">
              <w:rPr>
                <w:rFonts w:ascii="Tahoma" w:hAnsi="Tahoma" w:cs="Tahoma"/>
                <w:b w:val="0"/>
              </w:rPr>
              <w:t xml:space="preserve">Identifikátor: </w:t>
            </w:r>
            <w:r w:rsidRPr="005215EF">
              <w:rPr>
                <w:rFonts w:ascii="Tahoma" w:hAnsi="Tahoma" w:cs="Tahoma"/>
                <w:b w:val="0"/>
              </w:rPr>
              <w:fldChar w:fldCharType="begin">
                <w:ffData>
                  <w:name w:val="Text3"/>
                  <w:enabled/>
                  <w:calcOnExit w:val="0"/>
                  <w:statusText w:type="text" w:val="MSWField: SML_HLA_IXP"/>
                  <w:textInput>
                    <w:default w:val="doplnitPID"/>
                  </w:textInput>
                </w:ffData>
              </w:fldChar>
            </w:r>
            <w:bookmarkStart w:id="1" w:name="Text3"/>
            <w:r w:rsidRPr="005215EF">
              <w:rPr>
                <w:rFonts w:ascii="Tahoma" w:hAnsi="Tahoma" w:cs="Tahoma"/>
                <w:b w:val="0"/>
              </w:rPr>
              <w:instrText xml:space="preserve"> FORMTEXT </w:instrText>
            </w:r>
            <w:r w:rsidRPr="005215EF">
              <w:rPr>
                <w:rFonts w:ascii="Tahoma" w:hAnsi="Tahoma" w:cs="Tahoma"/>
                <w:b w:val="0"/>
              </w:rPr>
            </w:r>
            <w:r w:rsidRPr="005215EF">
              <w:rPr>
                <w:rFonts w:ascii="Tahoma" w:hAnsi="Tahoma" w:cs="Tahoma"/>
                <w:b w:val="0"/>
              </w:rPr>
              <w:fldChar w:fldCharType="separate"/>
            </w:r>
            <w:r w:rsidRPr="005215EF">
              <w:rPr>
                <w:rFonts w:ascii="Tahoma" w:hAnsi="Tahoma" w:cs="Tahoma"/>
                <w:b w:val="0"/>
                <w:noProof/>
              </w:rPr>
              <w:t>doplnitPID</w:t>
            </w:r>
            <w:r w:rsidRPr="005215EF">
              <w:rPr>
                <w:rFonts w:ascii="Times New Roman" w:hAnsi="Times New Roman"/>
              </w:rPr>
              <w:fldChar w:fldCharType="end"/>
            </w:r>
            <w:bookmarkEnd w:id="1"/>
          </w:p>
        </w:tc>
        <w:tc>
          <w:tcPr>
            <w:tcW w:w="4606" w:type="dxa"/>
          </w:tcPr>
          <w:p w14:paraId="7ECB1EC1" w14:textId="77777777" w:rsidR="00FB3DB3" w:rsidRPr="005215EF" w:rsidRDefault="00FB3DB3">
            <w:pPr>
              <w:pStyle w:val="Nadpis3"/>
              <w:jc w:val="center"/>
              <w:rPr>
                <w:rFonts w:ascii="Tahoma" w:hAnsi="Tahoma" w:cs="Tahoma"/>
              </w:rPr>
            </w:pPr>
          </w:p>
        </w:tc>
      </w:tr>
    </w:tbl>
    <w:p w14:paraId="16CB6173" w14:textId="77777777" w:rsidR="00FB3DB3" w:rsidRPr="001A3EDF" w:rsidRDefault="00F336FC" w:rsidP="001A3EDF">
      <w:pPr>
        <w:spacing w:before="120"/>
        <w:ind w:left="357"/>
        <w:jc w:val="both"/>
        <w:rPr>
          <w:rFonts w:ascii="Tahoma" w:hAnsi="Tahoma" w:cs="Tahoma"/>
          <w:i/>
          <w:iCs/>
          <w:color w:val="3366FF"/>
          <w:sz w:val="20"/>
          <w:szCs w:val="20"/>
        </w:rPr>
      </w:pPr>
      <w:r w:rsidRPr="001A3EDF">
        <w:rPr>
          <w:rFonts w:ascii="Tahoma" w:hAnsi="Tahoma" w:cs="Tahoma"/>
          <w:i/>
          <w:iCs/>
          <w:color w:val="3366FF"/>
          <w:sz w:val="20"/>
          <w:szCs w:val="20"/>
        </w:rPr>
        <w:t xml:space="preserve">Pozn.: PID i agendové číslo se v modulu SML generuje a do smlouvy automaticky natahuje. Je možné je zadávat i ručně, pak se musí </w:t>
      </w:r>
      <w:r w:rsidR="001A3EDF">
        <w:rPr>
          <w:rFonts w:ascii="Tahoma" w:hAnsi="Tahoma" w:cs="Tahoma"/>
          <w:i/>
          <w:iCs/>
          <w:color w:val="3366FF"/>
          <w:sz w:val="20"/>
          <w:szCs w:val="20"/>
        </w:rPr>
        <w:t>doplnit agendové číslo, identifikátor (číslo KUMSX02PKIX9) a na místo čárového kódu vložit číslo PID (</w:t>
      </w:r>
      <w:r w:rsidRPr="001A3EDF">
        <w:rPr>
          <w:rFonts w:ascii="Tahoma" w:hAnsi="Tahoma" w:cs="Tahoma"/>
          <w:i/>
          <w:iCs/>
          <w:color w:val="3366FF"/>
          <w:sz w:val="20"/>
          <w:szCs w:val="20"/>
        </w:rPr>
        <w:t xml:space="preserve">před a za PID vložit * a nastavit písmo CK </w:t>
      </w:r>
      <w:proofErr w:type="spellStart"/>
      <w:r w:rsidRPr="001A3EDF">
        <w:rPr>
          <w:rFonts w:ascii="Tahoma" w:hAnsi="Tahoma" w:cs="Tahoma"/>
          <w:i/>
          <w:iCs/>
          <w:color w:val="3366FF"/>
          <w:sz w:val="20"/>
          <w:szCs w:val="20"/>
        </w:rPr>
        <w:t>Ginis</w:t>
      </w:r>
      <w:proofErr w:type="spellEnd"/>
      <w:r w:rsidR="001A3EDF">
        <w:rPr>
          <w:rFonts w:ascii="Tahoma" w:hAnsi="Tahoma" w:cs="Tahoma"/>
          <w:i/>
          <w:iCs/>
          <w:color w:val="3366FF"/>
          <w:sz w:val="20"/>
          <w:szCs w:val="20"/>
        </w:rPr>
        <w:t xml:space="preserve">, dojde tím </w:t>
      </w:r>
      <w:r w:rsidRPr="001A3EDF">
        <w:rPr>
          <w:rFonts w:ascii="Tahoma" w:hAnsi="Tahoma" w:cs="Tahoma"/>
          <w:i/>
          <w:iCs/>
          <w:color w:val="3366FF"/>
          <w:sz w:val="20"/>
          <w:szCs w:val="20"/>
        </w:rPr>
        <w:t xml:space="preserve">k přepsání </w:t>
      </w:r>
      <w:r w:rsidR="001A3EDF">
        <w:rPr>
          <w:rFonts w:ascii="Tahoma" w:hAnsi="Tahoma" w:cs="Tahoma"/>
          <w:i/>
          <w:iCs/>
          <w:color w:val="3366FF"/>
          <w:sz w:val="20"/>
          <w:szCs w:val="20"/>
        </w:rPr>
        <w:t xml:space="preserve">čísla </w:t>
      </w:r>
      <w:r w:rsidRPr="001A3EDF">
        <w:rPr>
          <w:rFonts w:ascii="Tahoma" w:hAnsi="Tahoma" w:cs="Tahoma"/>
          <w:i/>
          <w:iCs/>
          <w:color w:val="3366FF"/>
          <w:sz w:val="20"/>
          <w:szCs w:val="20"/>
        </w:rPr>
        <w:t>na čárový kód)</w:t>
      </w:r>
    </w:p>
    <w:p w14:paraId="13663313" w14:textId="77777777" w:rsidR="00FA4EE2" w:rsidRPr="00E87E7A" w:rsidRDefault="00513700" w:rsidP="00C92159">
      <w:pPr>
        <w:pStyle w:val="Nzev"/>
        <w:spacing w:after="0"/>
        <w:rPr>
          <w:rFonts w:ascii="Tahoma" w:hAnsi="Tahoma" w:cs="Tahoma"/>
          <w:bCs/>
          <w:sz w:val="22"/>
          <w:szCs w:val="22"/>
        </w:rPr>
      </w:pPr>
      <w:r w:rsidRPr="00E87E7A">
        <w:rPr>
          <w:rFonts w:ascii="Tahoma" w:hAnsi="Tahoma" w:cs="Tahoma"/>
          <w:sz w:val="22"/>
          <w:szCs w:val="22"/>
        </w:rPr>
        <w:t>SMLOUVA</w:t>
      </w:r>
      <w:r w:rsidR="00C92159" w:rsidRPr="00E87E7A">
        <w:rPr>
          <w:rFonts w:ascii="Tahoma" w:hAnsi="Tahoma" w:cs="Tahoma"/>
          <w:sz w:val="22"/>
          <w:szCs w:val="22"/>
        </w:rPr>
        <w:br/>
      </w:r>
      <w:r w:rsidR="00FA4EE2" w:rsidRPr="00E87E7A">
        <w:rPr>
          <w:rFonts w:ascii="Tahoma" w:hAnsi="Tahoma" w:cs="Tahoma"/>
          <w:bCs/>
          <w:sz w:val="22"/>
          <w:szCs w:val="22"/>
        </w:rPr>
        <w:t>o poskytnutí dotace z rozpočtu Moravskoslezského kraje</w:t>
      </w:r>
    </w:p>
    <w:p w14:paraId="52C21F84"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w:t>
      </w:r>
      <w:r w:rsidR="00C92159" w:rsidRPr="00E87E7A">
        <w:rPr>
          <w:rFonts w:ascii="Tahoma" w:hAnsi="Tahoma" w:cs="Tahoma"/>
          <w:b/>
          <w:bCs/>
          <w:sz w:val="20"/>
          <w:szCs w:val="20"/>
        </w:rPr>
        <w:br/>
      </w:r>
      <w:r w:rsidR="0039202C" w:rsidRPr="00E87E7A">
        <w:rPr>
          <w:rFonts w:ascii="Tahoma" w:hAnsi="Tahoma" w:cs="Tahoma"/>
          <w:b/>
          <w:sz w:val="20"/>
          <w:szCs w:val="20"/>
        </w:rPr>
        <w:t>Smluvní strany</w:t>
      </w:r>
    </w:p>
    <w:p w14:paraId="7C3FECF5" w14:textId="77777777" w:rsidR="00FA4EE2" w:rsidRPr="00E87E7A" w:rsidRDefault="00FA4EE2" w:rsidP="00C92159">
      <w:pPr>
        <w:pStyle w:val="Nadpis1"/>
        <w:keepNext w:val="0"/>
        <w:numPr>
          <w:ilvl w:val="0"/>
          <w:numId w:val="10"/>
        </w:numPr>
        <w:tabs>
          <w:tab w:val="clear" w:pos="360"/>
        </w:tabs>
        <w:spacing w:before="240"/>
        <w:ind w:left="357" w:hanging="357"/>
        <w:jc w:val="both"/>
        <w:rPr>
          <w:rFonts w:ascii="Tahoma" w:hAnsi="Tahoma" w:cs="Tahoma"/>
          <w:sz w:val="20"/>
          <w:szCs w:val="20"/>
        </w:rPr>
      </w:pPr>
      <w:r w:rsidRPr="00E87E7A">
        <w:rPr>
          <w:rFonts w:ascii="Tahoma" w:hAnsi="Tahoma" w:cs="Tahoma"/>
          <w:sz w:val="20"/>
          <w:szCs w:val="20"/>
        </w:rPr>
        <w:t>Moravskoslezský kraj</w:t>
      </w:r>
    </w:p>
    <w:p w14:paraId="3B726352" w14:textId="77777777" w:rsidR="00FA4EE2" w:rsidRPr="00E87E7A" w:rsidRDefault="00C92159" w:rsidP="00C92159">
      <w:pPr>
        <w:tabs>
          <w:tab w:val="left" w:pos="2552"/>
        </w:tabs>
        <w:ind w:left="357"/>
        <w:jc w:val="both"/>
        <w:rPr>
          <w:rFonts w:ascii="Tahoma" w:hAnsi="Tahoma" w:cs="Tahoma"/>
          <w:sz w:val="20"/>
          <w:szCs w:val="20"/>
        </w:rPr>
      </w:pPr>
      <w:r w:rsidRPr="00E87E7A">
        <w:rPr>
          <w:rFonts w:ascii="Tahoma" w:hAnsi="Tahoma" w:cs="Tahoma"/>
          <w:sz w:val="20"/>
          <w:szCs w:val="20"/>
        </w:rPr>
        <w:t>se sídlem:</w:t>
      </w:r>
      <w:r w:rsidRPr="00E87E7A">
        <w:rPr>
          <w:rFonts w:ascii="Tahoma" w:hAnsi="Tahoma" w:cs="Tahoma"/>
          <w:sz w:val="20"/>
          <w:szCs w:val="20"/>
        </w:rPr>
        <w:tab/>
      </w:r>
      <w:r w:rsidR="00FA4EE2" w:rsidRPr="00E87E7A">
        <w:rPr>
          <w:rFonts w:ascii="Tahoma" w:hAnsi="Tahoma" w:cs="Tahoma"/>
          <w:sz w:val="20"/>
          <w:szCs w:val="20"/>
        </w:rPr>
        <w:t xml:space="preserve">28. října </w:t>
      </w:r>
      <w:r w:rsidR="00F33438">
        <w:rPr>
          <w:rFonts w:ascii="Tahoma" w:hAnsi="Tahoma" w:cs="Tahoma"/>
          <w:sz w:val="20"/>
          <w:szCs w:val="20"/>
        </w:rPr>
        <w:t>2771/</w:t>
      </w:r>
      <w:r w:rsidR="00FA4EE2" w:rsidRPr="00E87E7A">
        <w:rPr>
          <w:rFonts w:ascii="Tahoma" w:hAnsi="Tahoma" w:cs="Tahoma"/>
          <w:sz w:val="20"/>
          <w:szCs w:val="20"/>
        </w:rPr>
        <w:t xml:space="preserve">117, 702 </w:t>
      </w:r>
      <w:r w:rsidR="00F33438">
        <w:rPr>
          <w:rFonts w:ascii="Tahoma" w:hAnsi="Tahoma" w:cs="Tahoma"/>
          <w:sz w:val="20"/>
          <w:szCs w:val="20"/>
        </w:rPr>
        <w:t>00</w:t>
      </w:r>
      <w:r w:rsidR="00FA4EE2" w:rsidRPr="00E87E7A">
        <w:rPr>
          <w:rFonts w:ascii="Tahoma" w:hAnsi="Tahoma" w:cs="Tahoma"/>
          <w:sz w:val="20"/>
          <w:szCs w:val="20"/>
        </w:rPr>
        <w:t xml:space="preserve"> Ostrava</w:t>
      </w:r>
    </w:p>
    <w:p w14:paraId="2E59256B" w14:textId="77777777" w:rsidR="00FA4EE2" w:rsidRPr="00E87E7A" w:rsidRDefault="00C92159" w:rsidP="003E425F">
      <w:pPr>
        <w:tabs>
          <w:tab w:val="left" w:pos="2552"/>
        </w:tabs>
        <w:ind w:left="2547" w:hanging="2190"/>
        <w:jc w:val="both"/>
        <w:rPr>
          <w:rFonts w:ascii="Tahoma" w:hAnsi="Tahoma" w:cs="Tahoma"/>
          <w:sz w:val="20"/>
          <w:szCs w:val="20"/>
        </w:rPr>
      </w:pPr>
      <w:r w:rsidRPr="00E87E7A">
        <w:rPr>
          <w:rFonts w:ascii="Tahoma" w:hAnsi="Tahoma" w:cs="Tahoma"/>
          <w:sz w:val="20"/>
          <w:szCs w:val="20"/>
        </w:rPr>
        <w:t>zastoupen:</w:t>
      </w:r>
      <w:r w:rsidRPr="00E87E7A">
        <w:rPr>
          <w:rFonts w:ascii="Tahoma" w:hAnsi="Tahoma" w:cs="Tahoma"/>
          <w:sz w:val="20"/>
          <w:szCs w:val="20"/>
        </w:rPr>
        <w:tab/>
      </w:r>
      <w:bookmarkStart w:id="2" w:name="_Hlk153548611"/>
      <w:r w:rsidR="00D1682D">
        <w:rPr>
          <w:rFonts w:ascii="Tahoma" w:hAnsi="Tahoma" w:cs="Tahoma"/>
          <w:sz w:val="20"/>
          <w:szCs w:val="20"/>
        </w:rPr>
        <w:t xml:space="preserve">Ing. Peterem </w:t>
      </w:r>
      <w:proofErr w:type="spellStart"/>
      <w:r w:rsidR="00D1682D">
        <w:rPr>
          <w:rFonts w:ascii="Tahoma" w:hAnsi="Tahoma" w:cs="Tahoma"/>
          <w:sz w:val="20"/>
          <w:szCs w:val="20"/>
        </w:rPr>
        <w:t>Harvánkem</w:t>
      </w:r>
      <w:proofErr w:type="spellEnd"/>
      <w:r w:rsidR="004A4D42">
        <w:rPr>
          <w:rFonts w:ascii="Tahoma" w:hAnsi="Tahoma" w:cs="Tahoma"/>
          <w:sz w:val="20"/>
          <w:szCs w:val="20"/>
        </w:rPr>
        <w:t xml:space="preserve">, </w:t>
      </w:r>
      <w:r w:rsidR="00D1682D">
        <w:rPr>
          <w:rFonts w:ascii="Tahoma" w:hAnsi="Tahoma" w:cs="Tahoma"/>
          <w:sz w:val="20"/>
          <w:szCs w:val="20"/>
        </w:rPr>
        <w:t>členem rady</w:t>
      </w:r>
      <w:r w:rsidR="00883B2B">
        <w:rPr>
          <w:rFonts w:ascii="Tahoma" w:hAnsi="Tahoma" w:cs="Tahoma"/>
          <w:sz w:val="20"/>
          <w:szCs w:val="20"/>
        </w:rPr>
        <w:t xml:space="preserve"> kraje</w:t>
      </w:r>
      <w:r w:rsidR="004A4D42">
        <w:rPr>
          <w:rFonts w:ascii="Tahoma" w:hAnsi="Tahoma" w:cs="Tahoma"/>
          <w:sz w:val="20"/>
          <w:szCs w:val="20"/>
        </w:rPr>
        <w:t xml:space="preserve"> </w:t>
      </w:r>
      <w:bookmarkEnd w:id="2"/>
    </w:p>
    <w:p w14:paraId="2CFD518A"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IČ</w:t>
      </w:r>
      <w:r w:rsidR="004820E5" w:rsidRPr="00E87E7A">
        <w:rPr>
          <w:rFonts w:ascii="Tahoma" w:hAnsi="Tahoma" w:cs="Tahoma"/>
          <w:sz w:val="20"/>
          <w:szCs w:val="20"/>
        </w:rPr>
        <w:t>O</w:t>
      </w:r>
      <w:r w:rsidRPr="00E87E7A">
        <w:rPr>
          <w:rFonts w:ascii="Tahoma" w:hAnsi="Tahoma" w:cs="Tahoma"/>
          <w:sz w:val="20"/>
          <w:szCs w:val="20"/>
        </w:rPr>
        <w:t>:</w:t>
      </w:r>
      <w:r w:rsidRPr="00E87E7A">
        <w:rPr>
          <w:rFonts w:ascii="Tahoma" w:hAnsi="Tahoma" w:cs="Tahoma"/>
          <w:sz w:val="20"/>
          <w:szCs w:val="20"/>
        </w:rPr>
        <w:tab/>
        <w:t>70890692</w:t>
      </w:r>
    </w:p>
    <w:p w14:paraId="0D2DE28B" w14:textId="77777777" w:rsidR="00FA4EE2" w:rsidRPr="00E87E7A" w:rsidRDefault="00FA4EE2" w:rsidP="00C92159">
      <w:pPr>
        <w:tabs>
          <w:tab w:val="left" w:pos="2552"/>
        </w:tabs>
        <w:ind w:left="357"/>
        <w:jc w:val="both"/>
        <w:rPr>
          <w:rFonts w:ascii="Tahoma" w:hAnsi="Tahoma" w:cs="Tahoma"/>
          <w:sz w:val="20"/>
          <w:szCs w:val="20"/>
        </w:rPr>
      </w:pPr>
      <w:r w:rsidRPr="00E87E7A">
        <w:rPr>
          <w:rFonts w:ascii="Tahoma" w:hAnsi="Tahoma" w:cs="Tahoma"/>
          <w:sz w:val="20"/>
          <w:szCs w:val="20"/>
        </w:rPr>
        <w:t>DIČ:</w:t>
      </w:r>
      <w:r w:rsidRPr="00E87E7A">
        <w:rPr>
          <w:rFonts w:ascii="Tahoma" w:hAnsi="Tahoma" w:cs="Tahoma"/>
          <w:sz w:val="20"/>
          <w:szCs w:val="20"/>
        </w:rPr>
        <w:tab/>
      </w:r>
      <w:r w:rsidR="00C92159" w:rsidRPr="00E87E7A">
        <w:rPr>
          <w:rFonts w:ascii="Tahoma" w:hAnsi="Tahoma" w:cs="Tahoma"/>
          <w:sz w:val="20"/>
          <w:szCs w:val="20"/>
        </w:rPr>
        <w:t>CZ70890692</w:t>
      </w:r>
    </w:p>
    <w:p w14:paraId="3458A5F2" w14:textId="77777777" w:rsidR="00883B2B" w:rsidRPr="00906231" w:rsidRDefault="00FA4EE2" w:rsidP="00883B2B">
      <w:pPr>
        <w:tabs>
          <w:tab w:val="left" w:pos="2552"/>
        </w:tabs>
        <w:ind w:left="357"/>
        <w:jc w:val="both"/>
        <w:rPr>
          <w:rFonts w:ascii="Tahoma" w:hAnsi="Tahoma" w:cs="Tahoma"/>
          <w:sz w:val="20"/>
          <w:szCs w:val="20"/>
        </w:rPr>
      </w:pPr>
      <w:r w:rsidRPr="00E87E7A">
        <w:rPr>
          <w:rFonts w:ascii="Tahoma" w:hAnsi="Tahoma" w:cs="Tahoma"/>
          <w:sz w:val="20"/>
          <w:szCs w:val="20"/>
        </w:rPr>
        <w:t>bankovní spojení:</w:t>
      </w:r>
      <w:r w:rsidR="004820E5" w:rsidRPr="00E87E7A">
        <w:rPr>
          <w:rFonts w:ascii="Tahoma" w:hAnsi="Tahoma" w:cs="Tahoma"/>
          <w:sz w:val="20"/>
          <w:szCs w:val="20"/>
        </w:rPr>
        <w:tab/>
      </w:r>
      <w:proofErr w:type="spellStart"/>
      <w:r w:rsidR="00883B2B" w:rsidRPr="00397586">
        <w:rPr>
          <w:rFonts w:ascii="Tahoma" w:hAnsi="Tahoma" w:cs="Tahoma"/>
          <w:sz w:val="20"/>
          <w:szCs w:val="20"/>
        </w:rPr>
        <w:t>UniCredit</w:t>
      </w:r>
      <w:proofErr w:type="spellEnd"/>
      <w:r w:rsidR="00883B2B" w:rsidRPr="00397586">
        <w:rPr>
          <w:rFonts w:ascii="Tahoma" w:hAnsi="Tahoma" w:cs="Tahoma"/>
          <w:sz w:val="20"/>
          <w:szCs w:val="20"/>
        </w:rPr>
        <w:t xml:space="preserve"> Bank Czech Re</w:t>
      </w:r>
      <w:r w:rsidR="00883B2B">
        <w:rPr>
          <w:rFonts w:ascii="Tahoma" w:hAnsi="Tahoma" w:cs="Tahoma"/>
          <w:sz w:val="20"/>
          <w:szCs w:val="20"/>
        </w:rPr>
        <w:t>p</w:t>
      </w:r>
      <w:r w:rsidR="00883B2B" w:rsidRPr="00397586">
        <w:rPr>
          <w:rFonts w:ascii="Tahoma" w:hAnsi="Tahoma" w:cs="Tahoma"/>
          <w:sz w:val="20"/>
          <w:szCs w:val="20"/>
        </w:rPr>
        <w:t>ublic and Slovakia, a. s.</w:t>
      </w:r>
    </w:p>
    <w:p w14:paraId="47E2F846" w14:textId="77777777" w:rsidR="00883B2B" w:rsidRPr="00906231" w:rsidRDefault="00883B2B" w:rsidP="00883B2B">
      <w:pPr>
        <w:tabs>
          <w:tab w:val="left" w:pos="2552"/>
        </w:tabs>
        <w:ind w:left="2124" w:hanging="1764"/>
        <w:rPr>
          <w:rFonts w:ascii="Tahoma" w:hAnsi="Tahoma" w:cs="Tahoma"/>
          <w:sz w:val="20"/>
          <w:szCs w:val="20"/>
        </w:rPr>
      </w:pPr>
      <w:r w:rsidRPr="00397586">
        <w:rPr>
          <w:rFonts w:ascii="Tahoma" w:hAnsi="Tahoma" w:cs="Tahoma"/>
          <w:sz w:val="20"/>
          <w:szCs w:val="20"/>
        </w:rPr>
        <w:t>číslo účtu:</w:t>
      </w:r>
      <w:r>
        <w:rPr>
          <w:rFonts w:ascii="Tahoma" w:hAnsi="Tahoma" w:cs="Tahoma"/>
          <w:sz w:val="20"/>
          <w:szCs w:val="20"/>
        </w:rPr>
        <w:tab/>
      </w:r>
      <w:r>
        <w:rPr>
          <w:rFonts w:ascii="Tahoma" w:hAnsi="Tahoma" w:cs="Tahoma"/>
          <w:sz w:val="20"/>
          <w:szCs w:val="20"/>
        </w:rPr>
        <w:tab/>
      </w:r>
      <w:r w:rsidRPr="00397586">
        <w:rPr>
          <w:rFonts w:ascii="Tahoma" w:hAnsi="Tahoma" w:cs="Tahoma"/>
          <w:sz w:val="20"/>
          <w:szCs w:val="20"/>
        </w:rPr>
        <w:t>2106597481/2700</w:t>
      </w:r>
    </w:p>
    <w:p w14:paraId="695B7A95" w14:textId="77777777" w:rsidR="00FA4EE2" w:rsidRPr="00E87E7A" w:rsidRDefault="00FA4EE2" w:rsidP="00C92159">
      <w:pPr>
        <w:tabs>
          <w:tab w:val="left" w:pos="2552"/>
        </w:tabs>
        <w:ind w:left="357"/>
        <w:jc w:val="both"/>
        <w:rPr>
          <w:rFonts w:ascii="Tahoma" w:hAnsi="Tahoma" w:cs="Tahoma"/>
          <w:sz w:val="20"/>
          <w:szCs w:val="20"/>
        </w:rPr>
      </w:pPr>
    </w:p>
    <w:p w14:paraId="757A8835" w14:textId="77777777" w:rsidR="00FA4EE2" w:rsidRPr="00E87E7A" w:rsidRDefault="00FA4EE2" w:rsidP="004820E5">
      <w:pPr>
        <w:spacing w:before="120"/>
        <w:ind w:left="357"/>
        <w:jc w:val="both"/>
        <w:rPr>
          <w:rFonts w:ascii="Tahoma" w:hAnsi="Tahoma" w:cs="Tahoma"/>
          <w:sz w:val="20"/>
          <w:szCs w:val="20"/>
        </w:rPr>
      </w:pPr>
      <w:r w:rsidRPr="00E87E7A">
        <w:rPr>
          <w:rFonts w:ascii="Tahoma" w:hAnsi="Tahoma" w:cs="Tahoma"/>
          <w:sz w:val="20"/>
          <w:szCs w:val="20"/>
        </w:rPr>
        <w:t>(dále jen „poskytovatel“)</w:t>
      </w:r>
    </w:p>
    <w:p w14:paraId="78C85089" w14:textId="77777777" w:rsidR="00FA4EE2" w:rsidRPr="00E87E7A" w:rsidRDefault="00FA4EE2" w:rsidP="00FA4EE2">
      <w:pPr>
        <w:spacing w:before="120"/>
        <w:jc w:val="both"/>
        <w:rPr>
          <w:rFonts w:ascii="Tahoma" w:hAnsi="Tahoma" w:cs="Tahoma"/>
          <w:sz w:val="20"/>
          <w:szCs w:val="20"/>
        </w:rPr>
      </w:pPr>
      <w:r w:rsidRPr="00E87E7A">
        <w:rPr>
          <w:rFonts w:ascii="Tahoma" w:hAnsi="Tahoma" w:cs="Tahoma"/>
          <w:sz w:val="20"/>
          <w:szCs w:val="20"/>
        </w:rPr>
        <w:t>a</w:t>
      </w:r>
    </w:p>
    <w:p w14:paraId="37C69E91" w14:textId="77777777" w:rsidR="00FA4EE2" w:rsidRPr="00E87E7A" w:rsidRDefault="00FA4EE2" w:rsidP="00FA4EE2">
      <w:pPr>
        <w:pStyle w:val="Nadpis1"/>
        <w:numPr>
          <w:ilvl w:val="0"/>
          <w:numId w:val="10"/>
        </w:numPr>
        <w:spacing w:before="120"/>
        <w:jc w:val="both"/>
        <w:rPr>
          <w:rFonts w:ascii="Tahoma" w:hAnsi="Tahoma" w:cs="Tahoma"/>
          <w:sz w:val="20"/>
          <w:szCs w:val="20"/>
        </w:rPr>
      </w:pPr>
      <w:r w:rsidRPr="00E87E7A">
        <w:rPr>
          <w:rFonts w:ascii="Tahoma" w:hAnsi="Tahoma" w:cs="Tahoma"/>
          <w:sz w:val="20"/>
          <w:szCs w:val="20"/>
        </w:rPr>
        <w:t>příjemce</w:t>
      </w:r>
    </w:p>
    <w:p w14:paraId="59BDF1D2"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se sídlem:</w:t>
      </w:r>
      <w:r w:rsidRPr="00150616">
        <w:rPr>
          <w:rFonts w:ascii="Tahoma" w:hAnsi="Tahoma" w:cs="Tahoma"/>
          <w:sz w:val="20"/>
          <w:szCs w:val="20"/>
        </w:rPr>
        <w:tab/>
      </w:r>
    </w:p>
    <w:p w14:paraId="66F2FAA0" w14:textId="77777777" w:rsidR="00D539BF" w:rsidRPr="00D539BF" w:rsidRDefault="00D539BF" w:rsidP="00CC25A3">
      <w:pPr>
        <w:tabs>
          <w:tab w:val="left" w:pos="2552"/>
        </w:tabs>
        <w:ind w:left="2552" w:hanging="2195"/>
        <w:jc w:val="both"/>
        <w:rPr>
          <w:rFonts w:ascii="Tahoma" w:hAnsi="Tahoma" w:cs="Tahoma"/>
          <w:i/>
          <w:iCs/>
          <w:color w:val="3366FF"/>
          <w:sz w:val="20"/>
          <w:szCs w:val="20"/>
        </w:rPr>
      </w:pPr>
      <w:r w:rsidRPr="00150616">
        <w:rPr>
          <w:rFonts w:ascii="Tahoma" w:hAnsi="Tahoma" w:cs="Tahoma"/>
          <w:sz w:val="20"/>
          <w:szCs w:val="20"/>
        </w:rPr>
        <w:t>zastoupen:</w:t>
      </w:r>
      <w:r w:rsidRPr="00150616">
        <w:rPr>
          <w:rFonts w:ascii="Tahoma" w:hAnsi="Tahoma" w:cs="Tahoma"/>
          <w:sz w:val="20"/>
          <w:szCs w:val="20"/>
        </w:rPr>
        <w:tab/>
      </w:r>
    </w:p>
    <w:p w14:paraId="1285B733"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IČO:</w:t>
      </w:r>
      <w:r w:rsidRPr="00150616">
        <w:rPr>
          <w:rFonts w:ascii="Tahoma" w:hAnsi="Tahoma" w:cs="Tahoma"/>
          <w:sz w:val="20"/>
          <w:szCs w:val="20"/>
        </w:rPr>
        <w:tab/>
      </w:r>
    </w:p>
    <w:p w14:paraId="2ED1E8A9" w14:textId="77777777" w:rsidR="00D539BF" w:rsidRPr="00D539BF" w:rsidRDefault="00D539BF" w:rsidP="00D539BF">
      <w:pPr>
        <w:tabs>
          <w:tab w:val="left" w:pos="2552"/>
        </w:tabs>
        <w:ind w:left="357"/>
        <w:jc w:val="both"/>
        <w:rPr>
          <w:rFonts w:ascii="Tahoma" w:hAnsi="Tahoma" w:cs="Tahoma"/>
          <w:i/>
          <w:iCs/>
          <w:color w:val="3366FF"/>
          <w:sz w:val="20"/>
          <w:szCs w:val="20"/>
        </w:rPr>
      </w:pPr>
      <w:r w:rsidRPr="00150616">
        <w:rPr>
          <w:rFonts w:ascii="Tahoma" w:hAnsi="Tahoma" w:cs="Tahoma"/>
          <w:sz w:val="20"/>
          <w:szCs w:val="20"/>
        </w:rPr>
        <w:t>DIČ:</w:t>
      </w:r>
      <w:r w:rsidRPr="00150616">
        <w:rPr>
          <w:rFonts w:ascii="Tahoma" w:hAnsi="Tahoma" w:cs="Tahoma"/>
          <w:sz w:val="20"/>
          <w:szCs w:val="20"/>
        </w:rPr>
        <w:tab/>
      </w:r>
      <w:r w:rsidRPr="00D539BF">
        <w:rPr>
          <w:rFonts w:ascii="Tahoma" w:hAnsi="Tahoma" w:cs="Tahoma"/>
          <w:i/>
          <w:iCs/>
          <w:color w:val="3366FF"/>
          <w:sz w:val="20"/>
          <w:szCs w:val="20"/>
        </w:rPr>
        <w:t>(pouze plátci DPH)</w:t>
      </w:r>
    </w:p>
    <w:p w14:paraId="45D759A9" w14:textId="77777777" w:rsidR="00D539BF" w:rsidRPr="00150616"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bankovní spojení:</w:t>
      </w:r>
      <w:r w:rsidRPr="00150616">
        <w:rPr>
          <w:rFonts w:ascii="Tahoma" w:hAnsi="Tahoma" w:cs="Tahoma"/>
          <w:sz w:val="20"/>
          <w:szCs w:val="20"/>
        </w:rPr>
        <w:tab/>
      </w:r>
    </w:p>
    <w:p w14:paraId="7197800F" w14:textId="77777777" w:rsidR="004820E5" w:rsidRPr="00E87E7A" w:rsidRDefault="00D539BF" w:rsidP="00D539BF">
      <w:pPr>
        <w:tabs>
          <w:tab w:val="left" w:pos="2552"/>
        </w:tabs>
        <w:ind w:left="357"/>
        <w:jc w:val="both"/>
        <w:rPr>
          <w:rFonts w:ascii="Tahoma" w:hAnsi="Tahoma" w:cs="Tahoma"/>
          <w:sz w:val="20"/>
          <w:szCs w:val="20"/>
        </w:rPr>
      </w:pPr>
      <w:r w:rsidRPr="00150616">
        <w:rPr>
          <w:rFonts w:ascii="Tahoma" w:hAnsi="Tahoma" w:cs="Tahoma"/>
          <w:sz w:val="20"/>
          <w:szCs w:val="20"/>
        </w:rPr>
        <w:t>číslo účtu:</w:t>
      </w:r>
      <w:r w:rsidR="004820E5" w:rsidRPr="00E87E7A">
        <w:rPr>
          <w:rFonts w:ascii="Tahoma" w:hAnsi="Tahoma" w:cs="Tahoma"/>
          <w:sz w:val="20"/>
          <w:szCs w:val="20"/>
        </w:rPr>
        <w:tab/>
      </w:r>
    </w:p>
    <w:p w14:paraId="5C18AD38" w14:textId="77777777" w:rsidR="00D539BF" w:rsidRPr="00150616" w:rsidRDefault="00FA4EE2" w:rsidP="00D539BF">
      <w:pPr>
        <w:spacing w:before="120"/>
        <w:ind w:left="357"/>
        <w:jc w:val="both"/>
        <w:rPr>
          <w:rFonts w:ascii="Tahoma" w:hAnsi="Tahoma" w:cs="Tahoma"/>
          <w:sz w:val="20"/>
          <w:szCs w:val="20"/>
        </w:rPr>
      </w:pPr>
      <w:r w:rsidRPr="00E87E7A">
        <w:rPr>
          <w:rFonts w:ascii="Tahoma" w:hAnsi="Tahoma" w:cs="Tahoma"/>
          <w:sz w:val="20"/>
          <w:szCs w:val="20"/>
        </w:rPr>
        <w:t>Zapsán v obchodním rejstříku vedeném ………</w:t>
      </w:r>
      <w:r w:rsidR="004820E5" w:rsidRPr="00E87E7A">
        <w:rPr>
          <w:rFonts w:ascii="Tahoma" w:hAnsi="Tahoma" w:cs="Tahoma"/>
          <w:sz w:val="20"/>
          <w:szCs w:val="20"/>
        </w:rPr>
        <w:t xml:space="preserve"> v ………</w:t>
      </w:r>
      <w:r w:rsidRPr="00E87E7A">
        <w:rPr>
          <w:rFonts w:ascii="Tahoma" w:hAnsi="Tahoma" w:cs="Tahoma"/>
          <w:sz w:val="20"/>
          <w:szCs w:val="20"/>
        </w:rPr>
        <w:t xml:space="preserve">, </w:t>
      </w:r>
      <w:proofErr w:type="spellStart"/>
      <w:r w:rsidR="00D539BF" w:rsidRPr="00150616">
        <w:rPr>
          <w:rFonts w:ascii="Tahoma" w:hAnsi="Tahoma" w:cs="Tahoma"/>
          <w:sz w:val="20"/>
          <w:szCs w:val="20"/>
        </w:rPr>
        <w:t>sp</w:t>
      </w:r>
      <w:proofErr w:type="spellEnd"/>
      <w:r w:rsidR="00D539BF" w:rsidRPr="00150616">
        <w:rPr>
          <w:rFonts w:ascii="Tahoma" w:hAnsi="Tahoma" w:cs="Tahoma"/>
          <w:sz w:val="20"/>
          <w:szCs w:val="20"/>
        </w:rPr>
        <w:t xml:space="preserve">. zn. … </w:t>
      </w:r>
      <w:r w:rsidR="00D539BF" w:rsidRPr="00150616">
        <w:rPr>
          <w:rFonts w:ascii="Tahoma" w:hAnsi="Tahoma" w:cs="Tahoma"/>
          <w:i/>
          <w:iCs/>
          <w:color w:val="3366FF"/>
          <w:sz w:val="20"/>
          <w:szCs w:val="20"/>
        </w:rPr>
        <w:t>(uveďte u podnikatele zapsaného v obchodním rejstříku; pokud je příjemce podnikatelem a není zapsán v obchodním rejstříku, uveďte údaj o zápisu do jiné evidence, v níž je zapsán)</w:t>
      </w:r>
    </w:p>
    <w:p w14:paraId="39BA1B3B" w14:textId="77777777" w:rsidR="00FA4EE2" w:rsidRPr="00E87E7A" w:rsidRDefault="00FA4EE2" w:rsidP="00FA4EE2">
      <w:pPr>
        <w:spacing w:before="120"/>
        <w:ind w:left="357"/>
        <w:jc w:val="both"/>
        <w:rPr>
          <w:rFonts w:ascii="Tahoma" w:hAnsi="Tahoma" w:cs="Tahoma"/>
          <w:sz w:val="20"/>
          <w:szCs w:val="20"/>
        </w:rPr>
      </w:pPr>
      <w:r w:rsidRPr="00E87E7A">
        <w:rPr>
          <w:rFonts w:ascii="Tahoma" w:hAnsi="Tahoma" w:cs="Tahoma"/>
          <w:sz w:val="20"/>
          <w:szCs w:val="20"/>
        </w:rPr>
        <w:t>(dále jen „příjemce“)</w:t>
      </w:r>
    </w:p>
    <w:p w14:paraId="33B370C3" w14:textId="77777777" w:rsidR="0039202C"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II.</w:t>
      </w:r>
      <w:r w:rsidR="00C92159" w:rsidRPr="00E87E7A">
        <w:rPr>
          <w:rFonts w:ascii="Tahoma" w:hAnsi="Tahoma" w:cs="Tahoma"/>
          <w:b/>
          <w:bCs/>
          <w:sz w:val="20"/>
          <w:szCs w:val="20"/>
        </w:rPr>
        <w:br/>
      </w:r>
      <w:r w:rsidR="0039202C" w:rsidRPr="00E87E7A">
        <w:rPr>
          <w:rFonts w:ascii="Tahoma" w:hAnsi="Tahoma" w:cs="Tahoma"/>
          <w:b/>
          <w:bCs/>
          <w:sz w:val="20"/>
          <w:szCs w:val="20"/>
        </w:rPr>
        <w:t>Základní ustanovení</w:t>
      </w:r>
    </w:p>
    <w:p w14:paraId="05F9C9E0"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Tato smlouva je veřejnoprávní smlouvou uzavřenou dle § 10a odst. 5 zákona č. 250/2000 Sb., o rozpočtových pravidlech územních rozpočtů, ve znění pozdějších předpisů (dále jen „zákon č.</w:t>
      </w:r>
      <w:r w:rsidR="008F717B">
        <w:rPr>
          <w:rFonts w:ascii="Tahoma" w:hAnsi="Tahoma" w:cs="Tahoma"/>
          <w:b w:val="0"/>
          <w:bCs w:val="0"/>
          <w:sz w:val="20"/>
          <w:szCs w:val="20"/>
        </w:rPr>
        <w:t> </w:t>
      </w:r>
      <w:r w:rsidRPr="00E87E7A">
        <w:rPr>
          <w:rFonts w:ascii="Tahoma" w:hAnsi="Tahoma" w:cs="Tahoma"/>
          <w:b w:val="0"/>
          <w:bCs w:val="0"/>
          <w:sz w:val="20"/>
          <w:szCs w:val="20"/>
        </w:rPr>
        <w:t>250/2000 Sb.“).</w:t>
      </w:r>
    </w:p>
    <w:p w14:paraId="5AC25277" w14:textId="5EDC1AC4" w:rsidR="00FA4EE2"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Dotace je ve smyslu zákona </w:t>
      </w:r>
      <w:r w:rsidR="007A7042" w:rsidRPr="007A7042">
        <w:rPr>
          <w:rFonts w:ascii="Tahoma" w:hAnsi="Tahoma" w:cs="Tahoma"/>
          <w:b w:val="0"/>
          <w:bCs w:val="0"/>
          <w:sz w:val="20"/>
          <w:szCs w:val="20"/>
        </w:rPr>
        <w:t xml:space="preserve">č. 231/2025 Sb., o řízení a kontrole veřejných financí (dále jen „zákon č. 231/2025 Sb.“), </w:t>
      </w:r>
      <w:r w:rsidRPr="00E87E7A">
        <w:rPr>
          <w:rFonts w:ascii="Tahoma" w:hAnsi="Tahoma" w:cs="Tahoma"/>
          <w:b w:val="0"/>
          <w:bCs w:val="0"/>
          <w:sz w:val="20"/>
          <w:szCs w:val="20"/>
        </w:rPr>
        <w:t>veřejnou finanční podporou a vztahují se na ni ustanovení tohoto zákona.</w:t>
      </w:r>
    </w:p>
    <w:p w14:paraId="6BE292FE" w14:textId="3CFBBB27" w:rsidR="00AE430A" w:rsidRPr="00307BC1" w:rsidRDefault="00AE430A" w:rsidP="00AE430A">
      <w:pPr>
        <w:pStyle w:val="Zkladntext"/>
        <w:numPr>
          <w:ilvl w:val="0"/>
          <w:numId w:val="5"/>
        </w:numPr>
        <w:tabs>
          <w:tab w:val="clear" w:pos="1080"/>
        </w:tabs>
        <w:spacing w:before="120"/>
        <w:ind w:left="357" w:hanging="357"/>
        <w:jc w:val="both"/>
        <w:rPr>
          <w:rFonts w:ascii="Tahoma" w:hAnsi="Tahoma" w:cs="Tahoma"/>
          <w:b w:val="0"/>
          <w:bCs w:val="0"/>
          <w:sz w:val="20"/>
          <w:szCs w:val="20"/>
        </w:rPr>
      </w:pPr>
      <w:r w:rsidRPr="00307BC1">
        <w:rPr>
          <w:rFonts w:ascii="Tahoma" w:hAnsi="Tahoma" w:cs="Tahoma"/>
          <w:b w:val="0"/>
          <w:bCs w:val="0"/>
          <w:sz w:val="20"/>
          <w:szCs w:val="20"/>
        </w:rPr>
        <w:t xml:space="preserve">Smluvní strany prohlašují, že pro právní vztah založený touto smlouvou jsou stejně jako ustanovení této smlouvy právně závazná ustanovení obsažená ve vyhlášeném dotačním programu </w:t>
      </w:r>
      <w:r w:rsidRPr="00307BC1">
        <w:rPr>
          <w:rFonts w:ascii="Tahoma" w:hAnsi="Tahoma" w:cs="Tahoma"/>
          <w:sz w:val="20"/>
          <w:szCs w:val="20"/>
        </w:rPr>
        <w:t xml:space="preserve">Program podpory </w:t>
      </w:r>
      <w:r>
        <w:rPr>
          <w:rFonts w:ascii="Tahoma" w:hAnsi="Tahoma" w:cs="Tahoma"/>
          <w:sz w:val="20"/>
          <w:szCs w:val="20"/>
        </w:rPr>
        <w:t>profesionálních divadel a symfonických orchestrů</w:t>
      </w:r>
      <w:r w:rsidRPr="00307BC1">
        <w:rPr>
          <w:rFonts w:ascii="Tahoma" w:hAnsi="Tahoma" w:cs="Tahoma"/>
          <w:sz w:val="20"/>
          <w:szCs w:val="20"/>
        </w:rPr>
        <w:t xml:space="preserve"> v Moravskoslezském kraji </w:t>
      </w:r>
      <w:r>
        <w:rPr>
          <w:rFonts w:ascii="Tahoma" w:hAnsi="Tahoma" w:cs="Tahoma"/>
          <w:sz w:val="20"/>
          <w:szCs w:val="20"/>
        </w:rPr>
        <w:t>v roce</w:t>
      </w:r>
      <w:r w:rsidRPr="00307BC1">
        <w:rPr>
          <w:rFonts w:ascii="Tahoma" w:hAnsi="Tahoma" w:cs="Tahoma"/>
          <w:sz w:val="20"/>
          <w:szCs w:val="20"/>
        </w:rPr>
        <w:t xml:space="preserve"> 202</w:t>
      </w:r>
      <w:r w:rsidR="00DE3BCF">
        <w:rPr>
          <w:rFonts w:ascii="Tahoma" w:hAnsi="Tahoma" w:cs="Tahoma"/>
          <w:sz w:val="20"/>
          <w:szCs w:val="20"/>
        </w:rPr>
        <w:t>7</w:t>
      </w:r>
      <w:r w:rsidRPr="00307BC1">
        <w:rPr>
          <w:rFonts w:ascii="Tahoma" w:hAnsi="Tahoma" w:cs="Tahoma"/>
          <w:b w:val="0"/>
          <w:bCs w:val="0"/>
          <w:sz w:val="20"/>
          <w:szCs w:val="20"/>
        </w:rPr>
        <w:t xml:space="preserve"> (dále jen „Dotační program“), o jehož vyhlášení rozhodla rada kraje svým usnesením č. ………………. ze dne</w:t>
      </w:r>
      <w:r>
        <w:rPr>
          <w:rFonts w:ascii="Tahoma" w:hAnsi="Tahoma" w:cs="Tahoma"/>
          <w:b w:val="0"/>
          <w:bCs w:val="0"/>
          <w:sz w:val="20"/>
          <w:szCs w:val="20"/>
        </w:rPr>
        <w:t>………</w:t>
      </w:r>
      <w:proofErr w:type="gramStart"/>
      <w:r>
        <w:rPr>
          <w:rFonts w:ascii="Tahoma" w:hAnsi="Tahoma" w:cs="Tahoma"/>
          <w:b w:val="0"/>
          <w:bCs w:val="0"/>
          <w:sz w:val="20"/>
          <w:szCs w:val="20"/>
        </w:rPr>
        <w:t>…….</w:t>
      </w:r>
      <w:proofErr w:type="gramEnd"/>
      <w:r w:rsidRPr="00307BC1">
        <w:rPr>
          <w:rFonts w:ascii="Tahoma" w:hAnsi="Tahoma" w:cs="Tahoma"/>
          <w:b w:val="0"/>
          <w:bCs w:val="0"/>
          <w:sz w:val="20"/>
          <w:szCs w:val="20"/>
        </w:rPr>
        <w:t>.</w:t>
      </w:r>
    </w:p>
    <w:p w14:paraId="6E2E0C76" w14:textId="77777777" w:rsidR="00AE430A" w:rsidRPr="00E87E7A" w:rsidRDefault="00AE430A" w:rsidP="00AE430A">
      <w:pPr>
        <w:pStyle w:val="Zkladntext"/>
        <w:spacing w:before="120"/>
        <w:ind w:left="357"/>
        <w:jc w:val="both"/>
        <w:rPr>
          <w:rFonts w:ascii="Tahoma" w:hAnsi="Tahoma" w:cs="Tahoma"/>
          <w:b w:val="0"/>
          <w:bCs w:val="0"/>
          <w:sz w:val="20"/>
          <w:szCs w:val="20"/>
        </w:rPr>
      </w:pPr>
    </w:p>
    <w:p w14:paraId="77A1042C" w14:textId="77777777" w:rsidR="00FA4EE2" w:rsidRPr="00E87E7A" w:rsidRDefault="00FA4EE2"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14:paraId="772A0F2E" w14:textId="77777777" w:rsidR="00FA5464" w:rsidRPr="00B7718B" w:rsidRDefault="00FA5464"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prohlašuje, že není obchodní společností, ve které veřejný funkcionář uvedený v §</w:t>
      </w:r>
      <w:r w:rsidR="00F14FDD">
        <w:rPr>
          <w:rFonts w:ascii="Tahoma" w:hAnsi="Tahoma" w:cs="Tahoma"/>
          <w:b w:val="0"/>
          <w:bCs w:val="0"/>
          <w:sz w:val="20"/>
          <w:szCs w:val="20"/>
        </w:rPr>
        <w:t> </w:t>
      </w:r>
      <w:r w:rsidRPr="00E87E7A">
        <w:rPr>
          <w:rFonts w:ascii="Tahoma" w:hAnsi="Tahoma" w:cs="Tahoma"/>
          <w:b w:val="0"/>
          <w:bCs w:val="0"/>
          <w:sz w:val="20"/>
          <w:szCs w:val="20"/>
        </w:rPr>
        <w:t xml:space="preserve">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w:t>
      </w:r>
      <w:bookmarkStart w:id="3" w:name="_Hlk105671698"/>
      <w:r w:rsidRPr="00E87E7A">
        <w:rPr>
          <w:rFonts w:ascii="Tahoma" w:hAnsi="Tahoma" w:cs="Tahoma"/>
          <w:b w:val="0"/>
          <w:bCs w:val="0"/>
          <w:sz w:val="20"/>
          <w:szCs w:val="20"/>
        </w:rPr>
        <w:t>Příjemce bere na vědomí, že pokud je uvedené prohlášení nepravdivé, bude to považováno za porušení této smlouvy a neoprávněné použití dotace.</w:t>
      </w:r>
      <w:bookmarkEnd w:id="3"/>
      <w:r w:rsidRPr="00E87E7A">
        <w:rPr>
          <w:rFonts w:ascii="Tahoma" w:hAnsi="Tahoma" w:cs="Tahoma"/>
          <w:b w:val="0"/>
          <w:bCs w:val="0"/>
          <w:sz w:val="20"/>
          <w:szCs w:val="20"/>
        </w:rPr>
        <w:t xml:space="preserve"> </w:t>
      </w:r>
      <w:r w:rsidRPr="00E87E7A">
        <w:rPr>
          <w:rFonts w:ascii="Tahoma" w:hAnsi="Tahoma" w:cs="Tahoma"/>
          <w:b w:val="0"/>
          <w:bCs w:val="0"/>
          <w:i/>
          <w:iCs/>
          <w:color w:val="3366FF"/>
          <w:sz w:val="20"/>
          <w:szCs w:val="20"/>
        </w:rPr>
        <w:t>(uveďte v případě, že příjemcem je obchodní společnost)</w:t>
      </w:r>
      <w:r w:rsidR="00B7718B">
        <w:rPr>
          <w:rFonts w:ascii="Tahoma" w:hAnsi="Tahoma" w:cs="Tahoma"/>
          <w:b w:val="0"/>
          <w:bCs w:val="0"/>
          <w:i/>
          <w:iCs/>
          <w:color w:val="3366FF"/>
          <w:sz w:val="20"/>
          <w:szCs w:val="20"/>
        </w:rPr>
        <w:t xml:space="preserve"> </w:t>
      </w:r>
    </w:p>
    <w:p w14:paraId="23955A03" w14:textId="08CA776C" w:rsidR="00B7718B" w:rsidRPr="001A3EDF" w:rsidRDefault="00B7718B"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 xml:space="preserve">Příjemce </w:t>
      </w:r>
      <w:r w:rsidRPr="00A50EB5">
        <w:rPr>
          <w:rFonts w:ascii="Tahoma" w:hAnsi="Tahoma" w:cs="Tahoma"/>
          <w:b w:val="0"/>
          <w:bCs w:val="0"/>
          <w:sz w:val="20"/>
          <w:szCs w:val="20"/>
        </w:rPr>
        <w:t xml:space="preserve">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w:t>
      </w:r>
      <w:r w:rsidR="00B17E14" w:rsidRPr="00B17E14">
        <w:rPr>
          <w:rFonts w:ascii="Tahoma" w:hAnsi="Tahoma" w:cs="Tahoma"/>
          <w:b w:val="0"/>
          <w:bCs w:val="0"/>
          <w:sz w:val="20"/>
          <w:szCs w:val="20"/>
        </w:rPr>
        <w:t xml:space="preserve">2025/395 ze dne 24. února 2025 (publikováno v Úředním věstníku Evropské unie dne 24. 2. 2025 pod č. L 395), tj. není právnickou osobou, subjektem nebo orgánem usazeným v Rusku nebo právnickou osobou, subjektem nebo orgánem, který je z více než 50 % </w:t>
      </w:r>
      <w:bookmarkStart w:id="4" w:name="_Hlk215659480"/>
      <w:r w:rsidR="00B17E14" w:rsidRPr="00B17E14">
        <w:rPr>
          <w:rFonts w:ascii="Tahoma" w:hAnsi="Tahoma" w:cs="Tahoma"/>
          <w:b w:val="0"/>
          <w:bCs w:val="0"/>
          <w:sz w:val="20"/>
          <w:szCs w:val="20"/>
        </w:rPr>
        <w:t>přímo či nepřímo vlastněn právnickou osobou, subjektem nebo orgánem usazeným v Rusku</w:t>
      </w:r>
      <w:bookmarkEnd w:id="4"/>
      <w:r w:rsidR="00B54FDC" w:rsidRPr="00A50EB5">
        <w:rPr>
          <w:rFonts w:ascii="Tahoma" w:hAnsi="Tahoma" w:cs="Tahoma"/>
          <w:b w:val="0"/>
          <w:bCs w:val="0"/>
          <w:sz w:val="20"/>
          <w:szCs w:val="20"/>
        </w:rPr>
        <w:t>.</w:t>
      </w:r>
      <w:r>
        <w:rPr>
          <w:rFonts w:ascii="Tahoma" w:hAnsi="Tahoma" w:cs="Tahoma"/>
          <w:b w:val="0"/>
          <w:bCs w:val="0"/>
          <w:sz w:val="20"/>
          <w:szCs w:val="20"/>
        </w:rPr>
        <w:t xml:space="preserve"> </w:t>
      </w:r>
    </w:p>
    <w:p w14:paraId="33AAFA22" w14:textId="77777777" w:rsidR="00A24C67" w:rsidRPr="00B7718B" w:rsidRDefault="00A24C67" w:rsidP="004820E5">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5" w:name="_Hlk153548722"/>
      <w:r w:rsidRPr="00A24C67">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 neoprávněné použití dotace.</w:t>
      </w:r>
      <w:bookmarkEnd w:id="5"/>
    </w:p>
    <w:p w14:paraId="414ACA69" w14:textId="77777777" w:rsidR="0039202C"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III</w:t>
      </w:r>
      <w:r w:rsidRPr="00E87E7A">
        <w:rPr>
          <w:rFonts w:ascii="Tahoma" w:hAnsi="Tahoma" w:cs="Tahoma"/>
          <w:sz w:val="20"/>
          <w:szCs w:val="20"/>
        </w:rPr>
        <w:t>.</w:t>
      </w:r>
      <w:r w:rsidR="00C92159" w:rsidRPr="00E87E7A">
        <w:rPr>
          <w:rFonts w:ascii="Tahoma" w:hAnsi="Tahoma" w:cs="Tahoma"/>
          <w:sz w:val="20"/>
          <w:szCs w:val="20"/>
        </w:rPr>
        <w:br/>
      </w:r>
      <w:r w:rsidR="0039202C" w:rsidRPr="00E87E7A">
        <w:rPr>
          <w:rFonts w:ascii="Tahoma" w:hAnsi="Tahoma" w:cs="Tahoma"/>
          <w:b/>
          <w:sz w:val="20"/>
          <w:szCs w:val="20"/>
        </w:rPr>
        <w:t>Předmět smlouvy</w:t>
      </w:r>
    </w:p>
    <w:p w14:paraId="6D43F2BC" w14:textId="77777777" w:rsidR="00FA4EE2" w:rsidRPr="00E87E7A" w:rsidRDefault="00FA4EE2" w:rsidP="004820E5">
      <w:pPr>
        <w:pStyle w:val="Zkladntext"/>
        <w:numPr>
          <w:ilvl w:val="0"/>
          <w:numId w:val="8"/>
        </w:numPr>
        <w:tabs>
          <w:tab w:val="clear" w:pos="360"/>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62C41945"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IV.</w:t>
      </w:r>
      <w:r w:rsidR="00C92159" w:rsidRPr="00E87E7A">
        <w:rPr>
          <w:rFonts w:ascii="Tahoma" w:hAnsi="Tahoma" w:cs="Tahoma"/>
          <w:b/>
          <w:bCs/>
          <w:sz w:val="20"/>
          <w:szCs w:val="20"/>
        </w:rPr>
        <w:br/>
      </w:r>
      <w:r w:rsidR="002F3F49" w:rsidRPr="00E87E7A">
        <w:rPr>
          <w:rFonts w:ascii="Tahoma" w:hAnsi="Tahoma" w:cs="Tahoma"/>
          <w:b/>
          <w:sz w:val="20"/>
          <w:szCs w:val="20"/>
        </w:rPr>
        <w:t>Účelové určení a výše dotace</w:t>
      </w:r>
    </w:p>
    <w:p w14:paraId="180A5964" w14:textId="52ECEB2E" w:rsidR="00883B2B" w:rsidRPr="00394F2B" w:rsidRDefault="00883B2B" w:rsidP="00883B2B">
      <w:pPr>
        <w:pStyle w:val="Zkladntext"/>
        <w:numPr>
          <w:ilvl w:val="0"/>
          <w:numId w:val="9"/>
        </w:numPr>
        <w:spacing w:before="120"/>
        <w:ind w:left="357" w:hanging="357"/>
        <w:jc w:val="both"/>
        <w:rPr>
          <w:rFonts w:ascii="Tahoma" w:hAnsi="Tahoma" w:cs="Tahoma"/>
          <w:b w:val="0"/>
          <w:bCs w:val="0"/>
          <w:sz w:val="20"/>
        </w:rPr>
      </w:pPr>
      <w:r w:rsidRPr="00507A2C">
        <w:rPr>
          <w:rFonts w:ascii="Tahoma" w:hAnsi="Tahoma" w:cs="Tahoma"/>
          <w:b w:val="0"/>
          <w:bCs w:val="0"/>
          <w:sz w:val="20"/>
        </w:rPr>
        <w:t xml:space="preserve">Poskytovatel podle této smlouvy poskytne příjemci </w:t>
      </w:r>
      <w:r w:rsidRPr="00CB0AC8">
        <w:rPr>
          <w:rFonts w:ascii="Tahoma" w:hAnsi="Tahoma" w:cs="Tahoma"/>
          <w:b w:val="0"/>
          <w:bCs w:val="0"/>
          <w:iCs/>
          <w:sz w:val="20"/>
        </w:rPr>
        <w:t>neinvestiční</w:t>
      </w:r>
      <w:r w:rsidRPr="00507A2C">
        <w:rPr>
          <w:rFonts w:ascii="Tahoma" w:hAnsi="Tahoma" w:cs="Tahoma"/>
          <w:b w:val="0"/>
          <w:bCs w:val="0"/>
          <w:i/>
          <w:iCs/>
          <w:sz w:val="20"/>
        </w:rPr>
        <w:t xml:space="preserve"> </w:t>
      </w:r>
      <w:r w:rsidRPr="00507A2C">
        <w:rPr>
          <w:rFonts w:ascii="Tahoma" w:hAnsi="Tahoma" w:cs="Tahoma"/>
          <w:b w:val="0"/>
          <w:bCs w:val="0"/>
          <w:sz w:val="20"/>
        </w:rPr>
        <w:t>dotaci</w:t>
      </w:r>
      <w:r w:rsidR="00643B02">
        <w:rPr>
          <w:rFonts w:ascii="Tahoma" w:hAnsi="Tahoma" w:cs="Tahoma"/>
          <w:b w:val="0"/>
          <w:bCs w:val="0"/>
          <w:sz w:val="20"/>
        </w:rPr>
        <w:t xml:space="preserve"> v</w:t>
      </w:r>
      <w:r w:rsidR="00F029ED">
        <w:rPr>
          <w:rFonts w:ascii="Tahoma" w:hAnsi="Tahoma" w:cs="Tahoma"/>
          <w:b w:val="0"/>
          <w:bCs w:val="0"/>
          <w:sz w:val="20"/>
        </w:rPr>
        <w:t xml:space="preserve"> maximální</w:t>
      </w:r>
      <w:r w:rsidR="00643B02">
        <w:rPr>
          <w:rFonts w:ascii="Tahoma" w:hAnsi="Tahoma" w:cs="Tahoma"/>
          <w:b w:val="0"/>
          <w:bCs w:val="0"/>
          <w:sz w:val="20"/>
        </w:rPr>
        <w:t xml:space="preserve"> výši 80 % skutečně vynaložených uznatelných nákladů na realizaci projekt</w:t>
      </w:r>
      <w:r w:rsidR="00AE5CF6">
        <w:rPr>
          <w:rFonts w:ascii="Tahoma" w:hAnsi="Tahoma" w:cs="Tahoma"/>
          <w:b w:val="0"/>
          <w:bCs w:val="0"/>
          <w:sz w:val="20"/>
        </w:rPr>
        <w:t>ů</w:t>
      </w:r>
      <w:r w:rsidR="00960128">
        <w:rPr>
          <w:rFonts w:ascii="Tahoma" w:hAnsi="Tahoma" w:cs="Tahoma"/>
          <w:b w:val="0"/>
          <w:bCs w:val="0"/>
          <w:sz w:val="20"/>
        </w:rPr>
        <w:t xml:space="preserve"> </w:t>
      </w:r>
      <w:r w:rsidR="00F029ED">
        <w:rPr>
          <w:rFonts w:ascii="Tahoma" w:hAnsi="Tahoma" w:cs="Tahoma"/>
          <w:b w:val="0"/>
          <w:bCs w:val="0"/>
          <w:sz w:val="20"/>
        </w:rPr>
        <w:t>vymezených</w:t>
      </w:r>
      <w:r w:rsidR="00960128">
        <w:rPr>
          <w:rFonts w:ascii="Tahoma" w:hAnsi="Tahoma" w:cs="Tahoma"/>
          <w:b w:val="0"/>
          <w:bCs w:val="0"/>
          <w:sz w:val="20"/>
        </w:rPr>
        <w:t xml:space="preserve"> v příloze č. 1 této smlouvy</w:t>
      </w:r>
      <w:r w:rsidR="00643B02">
        <w:rPr>
          <w:rFonts w:ascii="Tahoma" w:hAnsi="Tahoma" w:cs="Tahoma"/>
          <w:b w:val="0"/>
          <w:bCs w:val="0"/>
          <w:sz w:val="20"/>
        </w:rPr>
        <w:t>,</w:t>
      </w:r>
      <w:r w:rsidRPr="00507A2C">
        <w:rPr>
          <w:rFonts w:ascii="Tahoma" w:hAnsi="Tahoma" w:cs="Tahoma"/>
          <w:b w:val="0"/>
          <w:bCs w:val="0"/>
          <w:sz w:val="20"/>
        </w:rPr>
        <w:t xml:space="preserve"> </w:t>
      </w:r>
      <w:r w:rsidRPr="00CB0AC8">
        <w:rPr>
          <w:rFonts w:ascii="Tahoma" w:hAnsi="Tahoma" w:cs="Tahoma"/>
          <w:b w:val="0"/>
          <w:bCs w:val="0"/>
          <w:sz w:val="20"/>
          <w:szCs w:val="20"/>
        </w:rPr>
        <w:t xml:space="preserve">účelově určenou </w:t>
      </w:r>
      <w:r w:rsidR="00643B02">
        <w:rPr>
          <w:rFonts w:ascii="Tahoma" w:hAnsi="Tahoma" w:cs="Tahoma"/>
          <w:b w:val="0"/>
          <w:bCs w:val="0"/>
          <w:sz w:val="20"/>
          <w:szCs w:val="20"/>
        </w:rPr>
        <w:t xml:space="preserve">k úhradě </w:t>
      </w:r>
      <w:r w:rsidRPr="00CB0AC8">
        <w:rPr>
          <w:rFonts w:ascii="Tahoma" w:hAnsi="Tahoma" w:cs="Tahoma"/>
          <w:b w:val="0"/>
          <w:bCs w:val="0"/>
          <w:iCs/>
          <w:sz w:val="20"/>
          <w:szCs w:val="20"/>
        </w:rPr>
        <w:t xml:space="preserve">uznatelných nákladů </w:t>
      </w:r>
      <w:r w:rsidR="00643B02">
        <w:rPr>
          <w:rFonts w:ascii="Tahoma" w:hAnsi="Tahoma" w:cs="Tahoma"/>
          <w:b w:val="0"/>
          <w:bCs w:val="0"/>
          <w:iCs/>
          <w:sz w:val="20"/>
          <w:szCs w:val="20"/>
        </w:rPr>
        <w:t>projekt</w:t>
      </w:r>
      <w:r w:rsidR="00394F2B">
        <w:rPr>
          <w:rFonts w:ascii="Tahoma" w:hAnsi="Tahoma" w:cs="Tahoma"/>
          <w:b w:val="0"/>
          <w:bCs w:val="0"/>
          <w:iCs/>
          <w:sz w:val="20"/>
          <w:szCs w:val="20"/>
        </w:rPr>
        <w:t>ů</w:t>
      </w:r>
      <w:r w:rsidRPr="00CB0AC8">
        <w:rPr>
          <w:rFonts w:ascii="Tahoma" w:hAnsi="Tahoma" w:cs="Tahoma"/>
          <w:b w:val="0"/>
          <w:bCs w:val="0"/>
          <w:iCs/>
          <w:sz w:val="20"/>
          <w:szCs w:val="20"/>
        </w:rPr>
        <w:t xml:space="preserve"> vymezených v čl. VI této smlouvy. </w:t>
      </w:r>
    </w:p>
    <w:p w14:paraId="0F32750C" w14:textId="1D6369EE" w:rsidR="00AE5CF6" w:rsidRPr="00507A2C" w:rsidRDefault="00394F2B" w:rsidP="000678AC">
      <w:pPr>
        <w:pStyle w:val="Zkladntext"/>
        <w:spacing w:before="120"/>
        <w:jc w:val="both"/>
        <w:rPr>
          <w:rFonts w:ascii="Tahoma" w:hAnsi="Tahoma" w:cs="Tahoma"/>
          <w:b w:val="0"/>
          <w:bCs w:val="0"/>
          <w:sz w:val="20"/>
        </w:rPr>
      </w:pPr>
      <w:r>
        <w:rPr>
          <w:rFonts w:ascii="Tahoma" w:hAnsi="Tahoma" w:cs="Tahoma"/>
          <w:b w:val="0"/>
          <w:bCs w:val="0"/>
          <w:sz w:val="20"/>
        </w:rPr>
        <w:t xml:space="preserve">      </w:t>
      </w:r>
    </w:p>
    <w:p w14:paraId="1DC10076" w14:textId="77777777" w:rsidR="00882889" w:rsidRPr="00406D99" w:rsidRDefault="00882889" w:rsidP="00882889">
      <w:pPr>
        <w:pStyle w:val="Normlnweb"/>
        <w:numPr>
          <w:ilvl w:val="0"/>
          <w:numId w:val="9"/>
        </w:numPr>
        <w:rPr>
          <w:rFonts w:ascii="Tahoma" w:hAnsi="Tahoma" w:cs="Tahoma"/>
          <w:color w:val="000000"/>
          <w:sz w:val="20"/>
          <w:szCs w:val="20"/>
        </w:rPr>
      </w:pPr>
      <w:r w:rsidRPr="00406D99">
        <w:rPr>
          <w:rFonts w:ascii="Tahoma" w:hAnsi="Tahoma" w:cs="Tahoma"/>
          <w:color w:val="000000"/>
          <w:sz w:val="20"/>
          <w:szCs w:val="20"/>
        </w:rPr>
        <w:t>Procentní podíl dotace na předpokládaných uznatelných nákladech projektu vyplývá z nákladového rozpočtu projektu (</w:t>
      </w:r>
      <w:r w:rsidR="00FA17B6">
        <w:rPr>
          <w:rFonts w:ascii="Tahoma" w:hAnsi="Tahoma" w:cs="Tahoma"/>
          <w:color w:val="000000"/>
          <w:sz w:val="20"/>
          <w:szCs w:val="20"/>
        </w:rPr>
        <w:t xml:space="preserve">uvedeného v </w:t>
      </w:r>
      <w:r w:rsidRPr="00406D99">
        <w:rPr>
          <w:rFonts w:ascii="Tahoma" w:hAnsi="Tahoma" w:cs="Tahoma"/>
          <w:color w:val="000000"/>
          <w:sz w:val="20"/>
          <w:szCs w:val="20"/>
        </w:rPr>
        <w:t>přílo</w:t>
      </w:r>
      <w:r w:rsidR="00FA17B6">
        <w:rPr>
          <w:rFonts w:ascii="Tahoma" w:hAnsi="Tahoma" w:cs="Tahoma"/>
          <w:color w:val="000000"/>
          <w:sz w:val="20"/>
          <w:szCs w:val="20"/>
        </w:rPr>
        <w:t>ze</w:t>
      </w:r>
      <w:r w:rsidRPr="00406D99">
        <w:rPr>
          <w:rFonts w:ascii="Tahoma" w:hAnsi="Tahoma" w:cs="Tahoma"/>
          <w:color w:val="000000"/>
          <w:sz w:val="20"/>
          <w:szCs w:val="20"/>
        </w:rPr>
        <w:t xml:space="preserve"> č. </w:t>
      </w:r>
      <w:r w:rsidR="00FA0E2A">
        <w:rPr>
          <w:rFonts w:ascii="Tahoma" w:hAnsi="Tahoma" w:cs="Tahoma"/>
          <w:color w:val="000000"/>
          <w:sz w:val="20"/>
          <w:szCs w:val="20"/>
        </w:rPr>
        <w:t>2</w:t>
      </w:r>
      <w:r w:rsidRPr="00406D99">
        <w:rPr>
          <w:rFonts w:ascii="Tahoma" w:hAnsi="Tahoma" w:cs="Tahoma"/>
          <w:color w:val="000000"/>
          <w:sz w:val="20"/>
          <w:szCs w:val="20"/>
        </w:rPr>
        <w:t xml:space="preserve"> této smlouvy) a může být nižší než maximální procentní podíl dotace na skutečných uznatelných nákladech projektu.</w:t>
      </w:r>
    </w:p>
    <w:p w14:paraId="103B8410" w14:textId="77777777" w:rsidR="00882889" w:rsidRPr="00406D99" w:rsidRDefault="00882889" w:rsidP="00406D99">
      <w:pPr>
        <w:pStyle w:val="Normlnweb"/>
        <w:ind w:left="360"/>
        <w:rPr>
          <w:rFonts w:ascii="Tahoma" w:hAnsi="Tahoma" w:cs="Tahoma"/>
          <w:color w:val="000000"/>
          <w:sz w:val="20"/>
          <w:szCs w:val="20"/>
        </w:rPr>
      </w:pPr>
      <w:r w:rsidRPr="00406D99">
        <w:rPr>
          <w:rFonts w:ascii="Tahoma" w:hAnsi="Tahoma" w:cs="Tahoma"/>
          <w:color w:val="000000"/>
          <w:sz w:val="20"/>
          <w:szCs w:val="20"/>
        </w:rPr>
        <w:t>Konečná výše dotace bude stanovena s ohledem na skutečnou výši uznatelných nákladů uvedených a doložených v rámci závěrečného vyúčtování.</w:t>
      </w:r>
    </w:p>
    <w:p w14:paraId="56462171" w14:textId="77777777" w:rsidR="00882889" w:rsidRPr="00406D99" w:rsidRDefault="00882889" w:rsidP="00406D99">
      <w:pPr>
        <w:pStyle w:val="Normlnweb"/>
        <w:ind w:left="360"/>
        <w:rPr>
          <w:rFonts w:ascii="Tahoma" w:hAnsi="Tahoma" w:cs="Tahoma"/>
          <w:color w:val="000000"/>
          <w:sz w:val="20"/>
          <w:szCs w:val="20"/>
        </w:rPr>
      </w:pPr>
      <w:r w:rsidRPr="00406D99">
        <w:rPr>
          <w:rFonts w:ascii="Tahoma" w:hAnsi="Tahoma" w:cs="Tahoma"/>
          <w:color w:val="000000"/>
          <w:sz w:val="20"/>
          <w:szCs w:val="20"/>
        </w:rPr>
        <w:t xml:space="preserve">Pokud budou skutečné uznatelné náklady projektu nižší než předpokládané uznatelné náklady, konečná výše dotace se bude rovnat maximální výši dotace </w:t>
      </w:r>
      <w:r w:rsidR="00F029ED">
        <w:rPr>
          <w:rFonts w:ascii="Tahoma" w:hAnsi="Tahoma" w:cs="Tahoma"/>
          <w:color w:val="000000"/>
          <w:sz w:val="20"/>
          <w:szCs w:val="20"/>
        </w:rPr>
        <w:t>na projekt</w:t>
      </w:r>
      <w:r w:rsidR="00FA17B6">
        <w:rPr>
          <w:rFonts w:ascii="Tahoma" w:hAnsi="Tahoma" w:cs="Tahoma"/>
          <w:color w:val="000000"/>
          <w:sz w:val="20"/>
          <w:szCs w:val="20"/>
        </w:rPr>
        <w:t xml:space="preserve"> </w:t>
      </w:r>
      <w:r w:rsidR="00FA17B6" w:rsidRPr="00FA17B6">
        <w:rPr>
          <w:rFonts w:ascii="Tahoma" w:hAnsi="Tahoma" w:cs="Tahoma"/>
          <w:color w:val="000000"/>
          <w:sz w:val="20"/>
          <w:szCs w:val="20"/>
        </w:rPr>
        <w:t>uvedené</w:t>
      </w:r>
      <w:r w:rsidR="00FA17B6">
        <w:rPr>
          <w:rFonts w:ascii="Tahoma" w:hAnsi="Tahoma" w:cs="Tahoma"/>
          <w:color w:val="000000"/>
          <w:sz w:val="20"/>
          <w:szCs w:val="20"/>
        </w:rPr>
        <w:t xml:space="preserve"> </w:t>
      </w:r>
      <w:r w:rsidR="00FA17B6" w:rsidRPr="00FA17B6">
        <w:rPr>
          <w:rFonts w:ascii="Tahoma" w:hAnsi="Tahoma" w:cs="Tahoma"/>
          <w:color w:val="000000"/>
          <w:sz w:val="20"/>
          <w:szCs w:val="20"/>
        </w:rPr>
        <w:t>v příloze č. 1 této smlouvy</w:t>
      </w:r>
      <w:r w:rsidRPr="00406D99">
        <w:rPr>
          <w:rFonts w:ascii="Tahoma" w:hAnsi="Tahoma" w:cs="Tahoma"/>
          <w:color w:val="000000"/>
          <w:sz w:val="20"/>
          <w:szCs w:val="20"/>
        </w:rPr>
        <w:t>, nedojde-li k překročení stanoveného maximálního procentního podílu dotace na skutečných uznatelných nákladech projektu.</w:t>
      </w:r>
    </w:p>
    <w:p w14:paraId="5B7DDEC4" w14:textId="77777777" w:rsidR="00882889" w:rsidRPr="00406D99" w:rsidRDefault="00882889" w:rsidP="00406D99">
      <w:pPr>
        <w:pStyle w:val="Normlnweb"/>
        <w:ind w:left="360"/>
        <w:rPr>
          <w:rFonts w:ascii="Tahoma" w:hAnsi="Tahoma" w:cs="Tahoma"/>
          <w:color w:val="000000"/>
          <w:sz w:val="20"/>
          <w:szCs w:val="20"/>
        </w:rPr>
      </w:pPr>
      <w:r w:rsidRPr="00406D99">
        <w:rPr>
          <w:rFonts w:ascii="Tahoma" w:hAnsi="Tahoma" w:cs="Tahoma"/>
          <w:color w:val="000000"/>
          <w:sz w:val="20"/>
          <w:szCs w:val="20"/>
        </w:rPr>
        <w:t xml:space="preserve">Pokud budou skutečné uznatelné náklady projektu nižší než předpokládané uznatelné náklady a dotace v maximální výši </w:t>
      </w:r>
      <w:r w:rsidR="00FA17B6" w:rsidRPr="00FA17B6">
        <w:rPr>
          <w:rFonts w:ascii="Tahoma" w:hAnsi="Tahoma" w:cs="Tahoma"/>
          <w:color w:val="000000"/>
          <w:sz w:val="20"/>
          <w:szCs w:val="20"/>
        </w:rPr>
        <w:t xml:space="preserve">uvedené v příloze č. 1 této smlouvy </w:t>
      </w:r>
      <w:r w:rsidRPr="00406D99">
        <w:rPr>
          <w:rFonts w:ascii="Tahoma" w:hAnsi="Tahoma" w:cs="Tahoma"/>
          <w:color w:val="000000"/>
          <w:sz w:val="20"/>
          <w:szCs w:val="20"/>
        </w:rPr>
        <w:t xml:space="preserve">by překročila stanovený maximální </w:t>
      </w:r>
      <w:r w:rsidRPr="00406D99">
        <w:rPr>
          <w:rFonts w:ascii="Tahoma" w:hAnsi="Tahoma" w:cs="Tahoma"/>
          <w:color w:val="000000"/>
          <w:sz w:val="20"/>
          <w:szCs w:val="20"/>
        </w:rPr>
        <w:lastRenderedPageBreak/>
        <w:t>procentní podíl dotace na skutečných uznatelných nákladech projektu, konečná výše dotace se sníží tak, aby tento procentní podíl byl zachován.</w:t>
      </w:r>
    </w:p>
    <w:p w14:paraId="06D7E291" w14:textId="77777777" w:rsidR="00882889" w:rsidRPr="00406D99" w:rsidRDefault="00882889" w:rsidP="00406D99">
      <w:pPr>
        <w:pStyle w:val="Normlnweb"/>
        <w:ind w:left="360"/>
        <w:rPr>
          <w:rFonts w:ascii="Tahoma" w:hAnsi="Tahoma" w:cs="Tahoma"/>
          <w:color w:val="000000"/>
          <w:sz w:val="20"/>
          <w:szCs w:val="20"/>
        </w:rPr>
      </w:pPr>
      <w:r w:rsidRPr="00406D99">
        <w:rPr>
          <w:rFonts w:ascii="Tahoma" w:hAnsi="Tahoma" w:cs="Tahoma"/>
          <w:color w:val="000000"/>
          <w:sz w:val="20"/>
          <w:szCs w:val="20"/>
        </w:rPr>
        <w:t xml:space="preserve">Pokud skutečné uznatelné náklady projektu se budou rovnat předpokládaným uznatelným nákladům nebo je překročí, konečná výše dotace se nezvyšuje a příjemce obdrží </w:t>
      </w:r>
      <w:r w:rsidR="000503CD">
        <w:rPr>
          <w:rFonts w:ascii="Tahoma" w:hAnsi="Tahoma" w:cs="Tahoma"/>
          <w:color w:val="000000"/>
          <w:sz w:val="20"/>
          <w:szCs w:val="20"/>
        </w:rPr>
        <w:t>dotaci v maximální výši</w:t>
      </w:r>
      <w:r w:rsidR="00FA17B6">
        <w:rPr>
          <w:rFonts w:ascii="Tahoma" w:hAnsi="Tahoma" w:cs="Tahoma"/>
          <w:color w:val="000000"/>
          <w:sz w:val="20"/>
          <w:szCs w:val="20"/>
        </w:rPr>
        <w:t xml:space="preserve"> </w:t>
      </w:r>
      <w:r w:rsidR="00FA17B6" w:rsidRPr="00FA17B6">
        <w:rPr>
          <w:rFonts w:ascii="Tahoma" w:hAnsi="Tahoma" w:cs="Tahoma"/>
          <w:color w:val="000000"/>
          <w:sz w:val="20"/>
          <w:szCs w:val="20"/>
        </w:rPr>
        <w:t>uvedené v příloze č. 1 této smlouvy</w:t>
      </w:r>
      <w:r w:rsidRPr="00406D99">
        <w:rPr>
          <w:rFonts w:ascii="Tahoma" w:hAnsi="Tahoma" w:cs="Tahoma"/>
          <w:color w:val="000000"/>
          <w:sz w:val="20"/>
          <w:szCs w:val="20"/>
        </w:rPr>
        <w:t>.</w:t>
      </w:r>
    </w:p>
    <w:p w14:paraId="231B9497" w14:textId="77777777" w:rsidR="00882889" w:rsidRPr="00406D99" w:rsidRDefault="00960128" w:rsidP="00883B2B">
      <w:pPr>
        <w:pStyle w:val="Zkladntext"/>
        <w:numPr>
          <w:ilvl w:val="0"/>
          <w:numId w:val="9"/>
        </w:numPr>
        <w:spacing w:before="120"/>
        <w:ind w:left="357" w:hanging="357"/>
        <w:jc w:val="both"/>
        <w:rPr>
          <w:rFonts w:ascii="Tahoma" w:hAnsi="Tahoma" w:cs="Tahoma"/>
          <w:b w:val="0"/>
          <w:bCs w:val="0"/>
          <w:color w:val="00B050"/>
          <w:sz w:val="20"/>
        </w:rPr>
      </w:pPr>
      <w:r w:rsidRPr="00406D99">
        <w:rPr>
          <w:rFonts w:ascii="Tahoma" w:hAnsi="Tahoma" w:cs="Tahoma"/>
          <w:b w:val="0"/>
          <w:bCs w:val="0"/>
          <w:color w:val="00B050"/>
          <w:sz w:val="20"/>
        </w:rPr>
        <w:t>Budou-li uznatelné náklady projektu vedle této dotace hrazeny z jiné veřejné finanční podpory, konečná výše dotace bude stanovena tak, aby celkový podíl veřejné finanční podpory na úhradě uznatelných nákladů projektu nepřesáhl 80 %.</w:t>
      </w:r>
    </w:p>
    <w:p w14:paraId="74203C5E" w14:textId="77777777" w:rsidR="00883B2B" w:rsidRPr="00507A2C" w:rsidRDefault="00883B2B" w:rsidP="00883B2B">
      <w:pPr>
        <w:pStyle w:val="Zkladntext"/>
        <w:numPr>
          <w:ilvl w:val="0"/>
          <w:numId w:val="9"/>
        </w:numPr>
        <w:spacing w:before="120"/>
        <w:ind w:left="357" w:hanging="357"/>
        <w:jc w:val="both"/>
        <w:rPr>
          <w:rFonts w:ascii="Tahoma" w:hAnsi="Tahoma" w:cs="Tahoma"/>
          <w:b w:val="0"/>
          <w:bCs w:val="0"/>
          <w:sz w:val="20"/>
        </w:rPr>
      </w:pPr>
      <w:r w:rsidRPr="00507A2C">
        <w:rPr>
          <w:rFonts w:ascii="Tahoma" w:hAnsi="Tahoma" w:cs="Tahoma"/>
          <w:b w:val="0"/>
          <w:bCs w:val="0"/>
          <w:sz w:val="20"/>
        </w:rPr>
        <w:t xml:space="preserve">Účelem poskytnutí dotace je podpora realizace </w:t>
      </w:r>
      <w:r w:rsidR="00643B02">
        <w:rPr>
          <w:rFonts w:ascii="Tahoma" w:hAnsi="Tahoma" w:cs="Tahoma"/>
          <w:b w:val="0"/>
          <w:bCs w:val="0"/>
          <w:sz w:val="20"/>
        </w:rPr>
        <w:t>projektu</w:t>
      </w:r>
      <w:r w:rsidR="00FA17B6">
        <w:rPr>
          <w:rFonts w:ascii="Tahoma" w:hAnsi="Tahoma" w:cs="Tahoma"/>
          <w:b w:val="0"/>
          <w:bCs w:val="0"/>
          <w:sz w:val="20"/>
        </w:rPr>
        <w:t>/ů</w:t>
      </w:r>
      <w:r w:rsidRPr="00507A2C">
        <w:rPr>
          <w:rFonts w:ascii="Tahoma" w:hAnsi="Tahoma" w:cs="Tahoma"/>
          <w:b w:val="0"/>
          <w:bCs w:val="0"/>
          <w:sz w:val="20"/>
        </w:rPr>
        <w:t xml:space="preserve"> příjemcem za podmínek stanovených v této smlouvě.</w:t>
      </w:r>
    </w:p>
    <w:p w14:paraId="13B8E859" w14:textId="77777777" w:rsidR="002F3F49" w:rsidRPr="00E87E7A" w:rsidRDefault="00FA4EE2" w:rsidP="00C92159">
      <w:pPr>
        <w:spacing w:before="360"/>
        <w:jc w:val="center"/>
        <w:rPr>
          <w:rFonts w:ascii="Tahoma" w:hAnsi="Tahoma" w:cs="Tahoma"/>
          <w:b/>
          <w:sz w:val="20"/>
          <w:szCs w:val="20"/>
        </w:rPr>
      </w:pPr>
      <w:r w:rsidRPr="00E87E7A">
        <w:rPr>
          <w:rFonts w:ascii="Tahoma" w:hAnsi="Tahoma" w:cs="Tahoma"/>
          <w:b/>
          <w:bCs/>
          <w:sz w:val="20"/>
          <w:szCs w:val="20"/>
        </w:rPr>
        <w:t>V.</w:t>
      </w:r>
      <w:r w:rsidR="00C92159" w:rsidRPr="00E87E7A">
        <w:rPr>
          <w:rFonts w:ascii="Tahoma" w:hAnsi="Tahoma" w:cs="Tahoma"/>
          <w:b/>
          <w:bCs/>
          <w:sz w:val="20"/>
          <w:szCs w:val="20"/>
        </w:rPr>
        <w:br/>
      </w:r>
      <w:r w:rsidR="002F3F49" w:rsidRPr="00E87E7A">
        <w:rPr>
          <w:rFonts w:ascii="Tahoma" w:hAnsi="Tahoma" w:cs="Tahoma"/>
          <w:b/>
          <w:sz w:val="20"/>
          <w:szCs w:val="20"/>
        </w:rPr>
        <w:t>Závazky smluvních stran</w:t>
      </w:r>
    </w:p>
    <w:p w14:paraId="37B65E19" w14:textId="77777777" w:rsidR="00883B2B" w:rsidRPr="00507A2C" w:rsidRDefault="00883B2B" w:rsidP="00883B2B">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507A2C">
        <w:rPr>
          <w:rFonts w:ascii="Tahoma" w:hAnsi="Tahoma" w:cs="Tahoma"/>
          <w:b w:val="0"/>
          <w:bCs w:val="0"/>
          <w:sz w:val="20"/>
        </w:rPr>
        <w:t xml:space="preserve">Poskytovatel se zavazuje poskytnout příjemci dotaci na </w:t>
      </w:r>
      <w:r w:rsidR="00201EB6">
        <w:rPr>
          <w:rFonts w:ascii="Tahoma" w:hAnsi="Tahoma" w:cs="Tahoma"/>
          <w:b w:val="0"/>
          <w:bCs w:val="0"/>
          <w:iCs/>
          <w:sz w:val="20"/>
        </w:rPr>
        <w:t>realizaci projektu</w:t>
      </w:r>
      <w:r w:rsidRPr="00507A2C">
        <w:rPr>
          <w:rFonts w:ascii="Tahoma" w:hAnsi="Tahoma" w:cs="Tahoma"/>
          <w:b w:val="0"/>
          <w:bCs w:val="0"/>
          <w:sz w:val="20"/>
        </w:rPr>
        <w:t xml:space="preserve"> převodem na účet</w:t>
      </w:r>
    </w:p>
    <w:p w14:paraId="6A44AEA9" w14:textId="09E38CC2" w:rsidR="00883B2B" w:rsidRPr="009679DB" w:rsidRDefault="00883B2B" w:rsidP="00883B2B">
      <w:pPr>
        <w:pStyle w:val="Zkladntext"/>
        <w:numPr>
          <w:ilvl w:val="0"/>
          <w:numId w:val="3"/>
        </w:numPr>
        <w:spacing w:before="60"/>
        <w:jc w:val="both"/>
        <w:rPr>
          <w:rFonts w:ascii="Tahoma" w:hAnsi="Tahoma" w:cs="Tahoma"/>
          <w:b w:val="0"/>
          <w:bCs w:val="0"/>
          <w:sz w:val="20"/>
        </w:rPr>
      </w:pPr>
      <w:r w:rsidRPr="009679DB">
        <w:rPr>
          <w:rFonts w:ascii="Tahoma" w:hAnsi="Tahoma" w:cs="Tahoma"/>
          <w:b w:val="0"/>
          <w:bCs w:val="0"/>
          <w:i/>
          <w:iCs/>
          <w:sz w:val="20"/>
        </w:rPr>
        <w:t xml:space="preserve">příjemce uvedený v čl. I této smlouvy jednorázovou úhradou ve výši </w:t>
      </w:r>
      <w:r w:rsidRPr="00BC6758">
        <w:rPr>
          <w:rFonts w:ascii="Tahoma" w:hAnsi="Tahoma" w:cs="Tahoma"/>
          <w:b w:val="0"/>
          <w:bCs w:val="0"/>
          <w:i/>
          <w:iCs/>
          <w:sz w:val="20"/>
        </w:rPr>
        <w:t xml:space="preserve">dotace </w:t>
      </w:r>
      <w:r w:rsidR="0099159A" w:rsidRPr="0099159A">
        <w:rPr>
          <w:rFonts w:ascii="Tahoma" w:hAnsi="Tahoma" w:cs="Tahoma"/>
          <w:b w:val="0"/>
          <w:bCs w:val="0"/>
          <w:i/>
          <w:iCs/>
          <w:sz w:val="20"/>
        </w:rPr>
        <w:t xml:space="preserve">uvedené v příloze č. 1 </w:t>
      </w:r>
      <w:r w:rsidRPr="00BC6758">
        <w:rPr>
          <w:rFonts w:ascii="Tahoma" w:hAnsi="Tahoma" w:cs="Tahoma"/>
          <w:b w:val="0"/>
          <w:bCs w:val="0"/>
          <w:i/>
          <w:iCs/>
          <w:sz w:val="20"/>
        </w:rPr>
        <w:t>této smlouvy</w:t>
      </w:r>
      <w:r w:rsidRPr="009679DB">
        <w:rPr>
          <w:rFonts w:ascii="Tahoma" w:hAnsi="Tahoma" w:cs="Tahoma"/>
          <w:b w:val="0"/>
          <w:bCs w:val="0"/>
          <w:i/>
          <w:iCs/>
          <w:sz w:val="20"/>
        </w:rPr>
        <w:t xml:space="preserve"> ve lhůtě do 30 dnů ode dne nabytí účinnosti této smlouvy. </w:t>
      </w:r>
      <w:r>
        <w:rPr>
          <w:rFonts w:ascii="Tahoma" w:hAnsi="Tahoma" w:cs="Tahoma"/>
          <w:b w:val="0"/>
          <w:bCs w:val="0"/>
          <w:i/>
          <w:iCs/>
          <w:color w:val="3366FF"/>
          <w:sz w:val="20"/>
        </w:rPr>
        <w:t>(v případě, že příjemcem není</w:t>
      </w:r>
      <w:r w:rsidRPr="00507A2C">
        <w:rPr>
          <w:rFonts w:ascii="Tahoma" w:hAnsi="Tahoma" w:cs="Tahoma"/>
          <w:b w:val="0"/>
          <w:bCs w:val="0"/>
          <w:i/>
          <w:iCs/>
          <w:color w:val="3366FF"/>
          <w:sz w:val="20"/>
        </w:rPr>
        <w:t xml:space="preserve"> příspěvková organizace obce</w:t>
      </w:r>
      <w:r>
        <w:rPr>
          <w:rFonts w:ascii="Tahoma" w:hAnsi="Tahoma" w:cs="Tahoma"/>
          <w:b w:val="0"/>
          <w:bCs w:val="0"/>
          <w:i/>
          <w:iCs/>
          <w:color w:val="3366FF"/>
          <w:sz w:val="20"/>
        </w:rPr>
        <w:t>)</w:t>
      </w:r>
    </w:p>
    <w:p w14:paraId="67ED7178" w14:textId="799B91EA" w:rsidR="00883B2B" w:rsidRPr="00ED3B69" w:rsidRDefault="00883B2B" w:rsidP="00883B2B">
      <w:pPr>
        <w:pStyle w:val="Zkladntext"/>
        <w:numPr>
          <w:ilvl w:val="0"/>
          <w:numId w:val="3"/>
        </w:numPr>
        <w:spacing w:before="60"/>
        <w:jc w:val="both"/>
        <w:rPr>
          <w:rFonts w:ascii="Tahoma" w:hAnsi="Tahoma" w:cs="Tahoma"/>
          <w:b w:val="0"/>
          <w:bCs w:val="0"/>
          <w:sz w:val="20"/>
        </w:rPr>
      </w:pPr>
      <w:r w:rsidRPr="00507A2C">
        <w:rPr>
          <w:rFonts w:ascii="Tahoma" w:hAnsi="Tahoma" w:cs="Tahoma"/>
          <w:b w:val="0"/>
          <w:bCs w:val="0"/>
          <w:i/>
          <w:iCs/>
          <w:sz w:val="20"/>
        </w:rPr>
        <w:t>zřizovatele příjemce, kterým je město</w:t>
      </w:r>
      <w:r>
        <w:rPr>
          <w:rFonts w:ascii="Tahoma" w:hAnsi="Tahoma" w:cs="Tahoma"/>
          <w:b w:val="0"/>
          <w:bCs w:val="0"/>
          <w:i/>
          <w:iCs/>
          <w:sz w:val="20"/>
        </w:rPr>
        <w:t xml:space="preserve"> ………</w:t>
      </w:r>
      <w:proofErr w:type="gramStart"/>
      <w:r>
        <w:rPr>
          <w:rFonts w:ascii="Tahoma" w:hAnsi="Tahoma" w:cs="Tahoma"/>
          <w:b w:val="0"/>
          <w:bCs w:val="0"/>
          <w:i/>
          <w:iCs/>
          <w:sz w:val="20"/>
        </w:rPr>
        <w:t>…….</w:t>
      </w:r>
      <w:proofErr w:type="gramEnd"/>
      <w:r w:rsidRPr="00507A2C">
        <w:rPr>
          <w:rFonts w:ascii="Tahoma" w:hAnsi="Tahoma" w:cs="Tahoma"/>
          <w:b w:val="0"/>
          <w:bCs w:val="0"/>
          <w:i/>
          <w:iCs/>
          <w:sz w:val="20"/>
        </w:rPr>
        <w:t xml:space="preserve">, konkrétně převodem na jeho účet vedený u … </w:t>
      </w:r>
      <w:r w:rsidRPr="00507A2C">
        <w:rPr>
          <w:rFonts w:ascii="Tahoma" w:hAnsi="Tahoma" w:cs="Tahoma"/>
          <w:b w:val="0"/>
          <w:bCs w:val="0"/>
          <w:i/>
          <w:iCs/>
          <w:color w:val="3366FF"/>
          <w:sz w:val="20"/>
        </w:rPr>
        <w:t>(např. České spořitelny a. s., Ostrava)</w:t>
      </w:r>
      <w:r>
        <w:rPr>
          <w:rFonts w:ascii="Tahoma" w:hAnsi="Tahoma" w:cs="Tahoma"/>
          <w:b w:val="0"/>
          <w:bCs w:val="0"/>
          <w:i/>
          <w:iCs/>
          <w:sz w:val="20"/>
        </w:rPr>
        <w:t xml:space="preserve">, </w:t>
      </w:r>
      <w:r w:rsidRPr="00507A2C">
        <w:rPr>
          <w:rFonts w:ascii="Tahoma" w:hAnsi="Tahoma" w:cs="Tahoma"/>
          <w:b w:val="0"/>
          <w:bCs w:val="0"/>
          <w:i/>
          <w:iCs/>
          <w:sz w:val="20"/>
        </w:rPr>
        <w:t xml:space="preserve">č. </w:t>
      </w:r>
      <w:proofErr w:type="spellStart"/>
      <w:r w:rsidRPr="00507A2C">
        <w:rPr>
          <w:rFonts w:ascii="Tahoma" w:hAnsi="Tahoma" w:cs="Tahoma"/>
          <w:b w:val="0"/>
          <w:bCs w:val="0"/>
          <w:i/>
          <w:iCs/>
          <w:sz w:val="20"/>
        </w:rPr>
        <w:t>ú.</w:t>
      </w:r>
      <w:proofErr w:type="spellEnd"/>
      <w:r w:rsidRPr="00507A2C">
        <w:rPr>
          <w:rFonts w:ascii="Tahoma" w:hAnsi="Tahoma" w:cs="Tahoma"/>
          <w:b w:val="0"/>
          <w:bCs w:val="0"/>
          <w:i/>
          <w:iCs/>
          <w:sz w:val="20"/>
        </w:rPr>
        <w:t xml:space="preserve"> …, jednorázovou úhradou ve výši</w:t>
      </w:r>
      <w:r>
        <w:rPr>
          <w:rFonts w:ascii="Tahoma" w:hAnsi="Tahoma" w:cs="Tahoma"/>
          <w:b w:val="0"/>
          <w:bCs w:val="0"/>
          <w:i/>
          <w:iCs/>
          <w:sz w:val="20"/>
        </w:rPr>
        <w:t xml:space="preserve"> </w:t>
      </w:r>
      <w:r w:rsidRPr="00BC6758">
        <w:rPr>
          <w:rFonts w:ascii="Tahoma" w:hAnsi="Tahoma" w:cs="Tahoma"/>
          <w:b w:val="0"/>
          <w:bCs w:val="0"/>
          <w:i/>
          <w:iCs/>
          <w:sz w:val="20"/>
        </w:rPr>
        <w:t xml:space="preserve">dotace </w:t>
      </w:r>
      <w:r w:rsidR="0099159A" w:rsidRPr="0099159A">
        <w:rPr>
          <w:rFonts w:ascii="Tahoma" w:hAnsi="Tahoma" w:cs="Tahoma"/>
          <w:b w:val="0"/>
          <w:bCs w:val="0"/>
          <w:i/>
          <w:iCs/>
          <w:sz w:val="20"/>
        </w:rPr>
        <w:t xml:space="preserve">uvedené v příloze č. 1 </w:t>
      </w:r>
      <w:r w:rsidRPr="00BC6758">
        <w:rPr>
          <w:rFonts w:ascii="Tahoma" w:hAnsi="Tahoma" w:cs="Tahoma"/>
          <w:b w:val="0"/>
          <w:bCs w:val="0"/>
          <w:i/>
          <w:iCs/>
          <w:sz w:val="20"/>
        </w:rPr>
        <w:t>této smlouvy</w:t>
      </w:r>
      <w:r w:rsidRPr="00507A2C">
        <w:rPr>
          <w:rFonts w:ascii="Tahoma" w:hAnsi="Tahoma" w:cs="Tahoma"/>
          <w:b w:val="0"/>
          <w:bCs w:val="0"/>
          <w:i/>
          <w:iCs/>
          <w:sz w:val="20"/>
        </w:rPr>
        <w:t xml:space="preserve"> ve lhůtě do </w:t>
      </w:r>
      <w:r>
        <w:rPr>
          <w:rFonts w:ascii="Tahoma" w:hAnsi="Tahoma" w:cs="Tahoma"/>
          <w:b w:val="0"/>
          <w:bCs w:val="0"/>
          <w:i/>
          <w:iCs/>
          <w:sz w:val="20"/>
        </w:rPr>
        <w:t>30</w:t>
      </w:r>
      <w:r w:rsidRPr="00507A2C">
        <w:rPr>
          <w:rFonts w:ascii="Tahoma" w:hAnsi="Tahoma" w:cs="Tahoma"/>
          <w:b w:val="0"/>
          <w:bCs w:val="0"/>
          <w:i/>
          <w:iCs/>
          <w:sz w:val="20"/>
        </w:rPr>
        <w:t xml:space="preserve"> dnů ode dne nabytí účinnosti této smlouvy. </w:t>
      </w:r>
      <w:r w:rsidRPr="00507A2C">
        <w:rPr>
          <w:rFonts w:ascii="Tahoma" w:hAnsi="Tahoma" w:cs="Tahoma"/>
          <w:b w:val="0"/>
          <w:bCs w:val="0"/>
          <w:i/>
          <w:iCs/>
          <w:color w:val="3366FF"/>
          <w:sz w:val="20"/>
        </w:rPr>
        <w:t>(v případě, že příjemcem je příspěvková organizace obce</w:t>
      </w:r>
      <w:r>
        <w:rPr>
          <w:rFonts w:ascii="Tahoma" w:hAnsi="Tahoma" w:cs="Tahoma"/>
          <w:b w:val="0"/>
          <w:bCs w:val="0"/>
          <w:i/>
          <w:iCs/>
          <w:color w:val="3366FF"/>
          <w:sz w:val="20"/>
        </w:rPr>
        <w:t>)</w:t>
      </w:r>
    </w:p>
    <w:p w14:paraId="1B26EDE6"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při použití peněžních prostředků splnit tyto podmínky:</w:t>
      </w:r>
    </w:p>
    <w:p w14:paraId="3F815A36"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řídit se při použití poskytnuté dotace touto smlouvou</w:t>
      </w:r>
      <w:r w:rsidR="00345D03">
        <w:rPr>
          <w:rFonts w:ascii="Tahoma" w:hAnsi="Tahoma" w:cs="Tahoma"/>
          <w:bCs/>
          <w:sz w:val="20"/>
          <w:szCs w:val="20"/>
        </w:rPr>
        <w:t>, podmínkami uvedenými v Dotačním programu</w:t>
      </w:r>
      <w:r w:rsidRPr="00E87E7A">
        <w:rPr>
          <w:rFonts w:ascii="Tahoma" w:hAnsi="Tahoma" w:cs="Tahoma"/>
          <w:bCs/>
          <w:sz w:val="20"/>
          <w:szCs w:val="20"/>
        </w:rPr>
        <w:t xml:space="preserve"> a právními předpisy,</w:t>
      </w:r>
    </w:p>
    <w:p w14:paraId="606E924C" w14:textId="77777777" w:rsidR="00FA4EE2" w:rsidRPr="001D6D1B" w:rsidRDefault="00FA4EE2" w:rsidP="00FA4EE2">
      <w:pPr>
        <w:numPr>
          <w:ilvl w:val="1"/>
          <w:numId w:val="1"/>
        </w:numPr>
        <w:tabs>
          <w:tab w:val="clear" w:pos="1440"/>
          <w:tab w:val="num" w:pos="720"/>
        </w:tabs>
        <w:spacing w:before="60"/>
        <w:ind w:left="714" w:hanging="357"/>
        <w:jc w:val="both"/>
        <w:rPr>
          <w:rFonts w:ascii="Tahoma" w:hAnsi="Tahoma" w:cs="Tahoma"/>
          <w:bCs/>
          <w:sz w:val="20"/>
          <w:szCs w:val="20"/>
        </w:rPr>
      </w:pPr>
      <w:r w:rsidRPr="001D6D1B">
        <w:rPr>
          <w:rFonts w:ascii="Tahoma" w:hAnsi="Tahoma" w:cs="Tahoma"/>
          <w:bCs/>
          <w:sz w:val="20"/>
          <w:szCs w:val="20"/>
        </w:rPr>
        <w:t>použít poskytnutou dotaci v souladu s jejím účelovým určením dle čl. IV této smlouvy a pouze k úhradě uznatelných nákladů vymezených v čl. VI této smlouvy,</w:t>
      </w:r>
    </w:p>
    <w:p w14:paraId="0CEF4ECB" w14:textId="21C754DA" w:rsidR="00E85F1F" w:rsidRPr="001D6D1B" w:rsidRDefault="00E85F1F" w:rsidP="00E85F1F">
      <w:pPr>
        <w:numPr>
          <w:ilvl w:val="1"/>
          <w:numId w:val="1"/>
        </w:numPr>
        <w:tabs>
          <w:tab w:val="clear" w:pos="1440"/>
          <w:tab w:val="num" w:pos="709"/>
        </w:tabs>
        <w:spacing w:before="60"/>
        <w:ind w:left="714" w:hanging="357"/>
        <w:jc w:val="both"/>
        <w:rPr>
          <w:rFonts w:ascii="Tahoma" w:hAnsi="Tahoma" w:cs="Tahoma"/>
          <w:bCs/>
          <w:sz w:val="20"/>
          <w:szCs w:val="20"/>
        </w:rPr>
      </w:pPr>
      <w:r w:rsidRPr="001D6D1B">
        <w:rPr>
          <w:rFonts w:ascii="Tahoma" w:hAnsi="Tahoma" w:cs="Tahoma"/>
          <w:bCs/>
          <w:sz w:val="20"/>
          <w:szCs w:val="20"/>
        </w:rPr>
        <w:t>nepřekročit stanovený 80 % podíl poskytovatele na skutečně vynaložených uznatelných nákladech projektu</w:t>
      </w:r>
      <w:r w:rsidR="00A4447D" w:rsidRPr="00406D99">
        <w:rPr>
          <w:rFonts w:ascii="Tahoma" w:hAnsi="Tahoma" w:cs="Tahoma"/>
          <w:color w:val="00B050"/>
          <w:sz w:val="20"/>
        </w:rPr>
        <w:t xml:space="preserve">; budou-li uznatelné náklady projektu </w:t>
      </w:r>
      <w:r w:rsidR="00247131" w:rsidRPr="00406D99">
        <w:rPr>
          <w:rFonts w:ascii="Tahoma" w:hAnsi="Tahoma" w:cs="Tahoma"/>
          <w:i/>
          <w:iCs/>
          <w:color w:val="00B050"/>
          <w:sz w:val="20"/>
        </w:rPr>
        <w:t>č. 1, č. 2 a č. 3</w:t>
      </w:r>
      <w:r w:rsidR="00247131">
        <w:rPr>
          <w:rFonts w:ascii="Tahoma" w:hAnsi="Tahoma" w:cs="Tahoma"/>
          <w:color w:val="00B050"/>
          <w:sz w:val="20"/>
        </w:rPr>
        <w:t xml:space="preserve"> </w:t>
      </w:r>
      <w:r w:rsidR="00A4447D" w:rsidRPr="00406D99">
        <w:rPr>
          <w:rFonts w:ascii="Tahoma" w:hAnsi="Tahoma" w:cs="Tahoma"/>
          <w:color w:val="00B050"/>
          <w:sz w:val="20"/>
        </w:rPr>
        <w:t>vedle této dotace hrazeny z jiné veřejné finanční podpory, rovněž nepřekročit 80% podíl veřejné finanční podpory na skutečně vynaložených uznatelných nákladech projektu</w:t>
      </w:r>
      <w:r w:rsidR="00A4447D" w:rsidRPr="00A4447D">
        <w:rPr>
          <w:rFonts w:ascii="Tahoma" w:hAnsi="Tahoma" w:cs="Tahoma"/>
          <w:bCs/>
          <w:sz w:val="20"/>
          <w:szCs w:val="20"/>
        </w:rPr>
        <w:t xml:space="preserve">, </w:t>
      </w:r>
      <w:r w:rsidR="00247131" w:rsidRPr="00D97493">
        <w:rPr>
          <w:rFonts w:ascii="Tahoma" w:hAnsi="Tahoma" w:cs="Tahoma"/>
          <w:i/>
          <w:iCs/>
          <w:color w:val="3366FF"/>
          <w:sz w:val="20"/>
        </w:rPr>
        <w:t>Text psaný kurzívou se upraví podle toho, na který projekt bude poskytnuta dotace ve formě</w:t>
      </w:r>
      <w:r w:rsidR="00247131">
        <w:rPr>
          <w:rFonts w:ascii="Tahoma" w:hAnsi="Tahoma" w:cs="Tahoma"/>
          <w:b/>
          <w:bCs/>
          <w:i/>
          <w:iCs/>
          <w:color w:val="3366FF"/>
          <w:sz w:val="20"/>
        </w:rPr>
        <w:t xml:space="preserve"> </w:t>
      </w:r>
      <w:r w:rsidR="00247131" w:rsidRPr="00406D99">
        <w:rPr>
          <w:rFonts w:ascii="Tahoma" w:hAnsi="Tahoma" w:cs="Tahoma"/>
          <w:i/>
          <w:iCs/>
          <w:color w:val="3366FF"/>
          <w:sz w:val="20"/>
        </w:rPr>
        <w:t>blokové výjimky.</w:t>
      </w:r>
    </w:p>
    <w:p w14:paraId="53AE8BC6" w14:textId="3909B658" w:rsidR="00E85F1F" w:rsidRPr="007D3C51" w:rsidRDefault="00E85F1F" w:rsidP="00E85F1F">
      <w:pPr>
        <w:numPr>
          <w:ilvl w:val="1"/>
          <w:numId w:val="1"/>
        </w:numPr>
        <w:tabs>
          <w:tab w:val="clear" w:pos="1440"/>
          <w:tab w:val="num" w:pos="720"/>
        </w:tabs>
        <w:spacing w:before="60"/>
        <w:ind w:left="714" w:hanging="357"/>
        <w:jc w:val="both"/>
        <w:rPr>
          <w:rFonts w:ascii="Tahoma" w:hAnsi="Tahoma" w:cs="Tahoma"/>
          <w:bCs/>
          <w:sz w:val="20"/>
          <w:szCs w:val="20"/>
        </w:rPr>
      </w:pPr>
      <w:r w:rsidRPr="001D6D1B">
        <w:rPr>
          <w:rFonts w:ascii="Tahoma" w:hAnsi="Tahoma" w:cs="Tahoma"/>
          <w:bCs/>
          <w:sz w:val="20"/>
          <w:szCs w:val="20"/>
        </w:rPr>
        <w:t>dodržet</w:t>
      </w:r>
      <w:r w:rsidRPr="009B4F6E">
        <w:rPr>
          <w:rFonts w:ascii="Tahoma" w:hAnsi="Tahoma" w:cs="Tahoma"/>
          <w:bCs/>
          <w:sz w:val="20"/>
          <w:szCs w:val="20"/>
        </w:rPr>
        <w:t xml:space="preserve"> nákladový rozpočet, který </w:t>
      </w:r>
      <w:r w:rsidR="00222450">
        <w:rPr>
          <w:rFonts w:ascii="Tahoma" w:hAnsi="Tahoma" w:cs="Tahoma"/>
          <w:bCs/>
          <w:sz w:val="20"/>
          <w:szCs w:val="20"/>
        </w:rPr>
        <w:t>je uveden v</w:t>
      </w:r>
      <w:r w:rsidRPr="009B4F6E">
        <w:rPr>
          <w:rFonts w:ascii="Tahoma" w:hAnsi="Tahoma" w:cs="Tahoma"/>
          <w:bCs/>
          <w:sz w:val="20"/>
          <w:szCs w:val="20"/>
        </w:rPr>
        <w:t xml:space="preserve"> přílo</w:t>
      </w:r>
      <w:r w:rsidR="00222450">
        <w:rPr>
          <w:rFonts w:ascii="Tahoma" w:hAnsi="Tahoma" w:cs="Tahoma"/>
          <w:bCs/>
          <w:sz w:val="20"/>
          <w:szCs w:val="20"/>
        </w:rPr>
        <w:t>ze</w:t>
      </w:r>
      <w:r w:rsidRPr="009B4F6E">
        <w:rPr>
          <w:rFonts w:ascii="Tahoma" w:hAnsi="Tahoma" w:cs="Tahoma"/>
          <w:bCs/>
          <w:sz w:val="20"/>
          <w:szCs w:val="20"/>
        </w:rPr>
        <w:t xml:space="preserve"> č. </w:t>
      </w:r>
      <w:r w:rsidR="00222450">
        <w:rPr>
          <w:rFonts w:ascii="Tahoma" w:hAnsi="Tahoma" w:cs="Tahoma"/>
          <w:bCs/>
          <w:sz w:val="20"/>
          <w:szCs w:val="20"/>
        </w:rPr>
        <w:t>2</w:t>
      </w:r>
      <w:r w:rsidRPr="009B4F6E">
        <w:rPr>
          <w:rFonts w:ascii="Tahoma" w:hAnsi="Tahoma" w:cs="Tahoma"/>
          <w:bCs/>
          <w:sz w:val="20"/>
          <w:szCs w:val="20"/>
        </w:rPr>
        <w:t xml:space="preserve"> této smlouvy a je její nedílnou součástí. Od tohoto nákladového rozpočtu je možno se odchýlit jen následujícím způsobem</w:t>
      </w:r>
      <w:r w:rsidR="001D6D1B">
        <w:rPr>
          <w:rFonts w:ascii="Tahoma" w:hAnsi="Tahoma" w:cs="Tahoma"/>
          <w:bCs/>
          <w:sz w:val="20"/>
          <w:szCs w:val="20"/>
        </w:rPr>
        <w:t xml:space="preserve"> (pouze v rámci </w:t>
      </w:r>
      <w:r w:rsidR="00222450">
        <w:rPr>
          <w:rFonts w:ascii="Tahoma" w:hAnsi="Tahoma" w:cs="Tahoma"/>
          <w:bCs/>
          <w:sz w:val="20"/>
          <w:szCs w:val="20"/>
        </w:rPr>
        <w:t>daného</w:t>
      </w:r>
      <w:r w:rsidR="001D6D1B">
        <w:rPr>
          <w:rFonts w:ascii="Tahoma" w:hAnsi="Tahoma" w:cs="Tahoma"/>
          <w:bCs/>
          <w:sz w:val="20"/>
          <w:szCs w:val="20"/>
        </w:rPr>
        <w:t xml:space="preserve"> projektu)</w:t>
      </w:r>
      <w:r w:rsidRPr="009B4F6E">
        <w:rPr>
          <w:rFonts w:ascii="Tahoma" w:hAnsi="Tahoma" w:cs="Tahoma"/>
          <w:bCs/>
          <w:sz w:val="20"/>
          <w:szCs w:val="20"/>
        </w:rPr>
        <w:t>:</w:t>
      </w:r>
    </w:p>
    <w:p w14:paraId="6A351673" w14:textId="77777777" w:rsidR="00E85F1F" w:rsidRDefault="00E85F1F" w:rsidP="00E85F1F">
      <w:pPr>
        <w:numPr>
          <w:ilvl w:val="0"/>
          <w:numId w:val="6"/>
        </w:numPr>
        <w:tabs>
          <w:tab w:val="clear" w:pos="1200"/>
          <w:tab w:val="num" w:pos="1080"/>
        </w:tabs>
        <w:ind w:left="1080"/>
        <w:jc w:val="both"/>
        <w:rPr>
          <w:rFonts w:ascii="Tahoma" w:hAnsi="Tahoma" w:cs="Tahoma"/>
          <w:sz w:val="20"/>
          <w:szCs w:val="20"/>
        </w:rPr>
      </w:pPr>
      <w:r w:rsidRPr="009B4F6E">
        <w:rPr>
          <w:rFonts w:ascii="Tahoma" w:hAnsi="Tahoma" w:cs="Tahoma"/>
          <w:sz w:val="20"/>
          <w:szCs w:val="20"/>
        </w:rPr>
        <w:t>bez omezení provádět vzájemné finanční úpravy jednotlivých nákladových položek v rámci jednoho druhu uznatelného nákladu za předpokladu, že změny nebudou mít vliv na</w:t>
      </w:r>
      <w:r>
        <w:rPr>
          <w:rFonts w:ascii="Tahoma" w:hAnsi="Tahoma" w:cs="Tahoma"/>
          <w:sz w:val="20"/>
          <w:szCs w:val="20"/>
        </w:rPr>
        <w:t> </w:t>
      </w:r>
      <w:r w:rsidRPr="009B4F6E">
        <w:rPr>
          <w:rFonts w:ascii="Tahoma" w:hAnsi="Tahoma" w:cs="Tahoma"/>
          <w:sz w:val="20"/>
          <w:szCs w:val="20"/>
        </w:rPr>
        <w:t>stanovené účelové určení</w:t>
      </w:r>
      <w:r>
        <w:rPr>
          <w:rFonts w:ascii="Tahoma" w:hAnsi="Tahoma" w:cs="Tahoma"/>
          <w:sz w:val="20"/>
          <w:szCs w:val="20"/>
        </w:rPr>
        <w:t xml:space="preserve">;  </w:t>
      </w:r>
    </w:p>
    <w:p w14:paraId="11AB2CB8" w14:textId="108D2F83" w:rsidR="00E85F1F" w:rsidRPr="001D6D1B" w:rsidRDefault="00E85F1F" w:rsidP="001D6D1B">
      <w:pPr>
        <w:numPr>
          <w:ilvl w:val="0"/>
          <w:numId w:val="6"/>
        </w:numPr>
        <w:tabs>
          <w:tab w:val="clear" w:pos="1200"/>
          <w:tab w:val="num" w:pos="1080"/>
        </w:tabs>
        <w:ind w:left="1080"/>
        <w:jc w:val="both"/>
        <w:rPr>
          <w:rFonts w:ascii="Tahoma" w:hAnsi="Tahoma" w:cs="Tahoma"/>
          <w:bCs/>
          <w:sz w:val="20"/>
          <w:szCs w:val="20"/>
        </w:rPr>
      </w:pPr>
      <w:r>
        <w:rPr>
          <w:rFonts w:ascii="Tahoma" w:hAnsi="Tahoma" w:cs="Tahoma"/>
          <w:sz w:val="20"/>
          <w:szCs w:val="20"/>
        </w:rPr>
        <w:t xml:space="preserve">bez omezení provádět vzájemné finanční úpravy jednotlivých druhů uznatelných nákladů (uvedených v nákladovém rozpočtu projektu) za předpokladu, že bude dodržena celková výše poskytnuté dotace, stanovený maximální procentuální podíl spoluúčasti dotace na uznatelných nákladech projektu, </w:t>
      </w:r>
      <w:r w:rsidRPr="001C7300">
        <w:rPr>
          <w:rFonts w:ascii="Tahoma" w:hAnsi="Tahoma" w:cs="Tahoma"/>
          <w:sz w:val="20"/>
          <w:szCs w:val="20"/>
        </w:rPr>
        <w:t>maximální výše daného druhu uznatelných nákladů stanovená v čl. VII</w:t>
      </w:r>
      <w:r w:rsidR="00222450">
        <w:rPr>
          <w:rFonts w:ascii="Tahoma" w:hAnsi="Tahoma" w:cs="Tahoma"/>
          <w:sz w:val="20"/>
          <w:szCs w:val="20"/>
        </w:rPr>
        <w:t>I</w:t>
      </w:r>
      <w:r w:rsidRPr="001C7300">
        <w:rPr>
          <w:rFonts w:ascii="Tahoma" w:hAnsi="Tahoma" w:cs="Tahoma"/>
          <w:sz w:val="20"/>
          <w:szCs w:val="20"/>
        </w:rPr>
        <w:t xml:space="preserve"> odst. </w:t>
      </w:r>
      <w:r w:rsidR="00222450">
        <w:rPr>
          <w:rFonts w:ascii="Tahoma" w:hAnsi="Tahoma" w:cs="Tahoma"/>
          <w:sz w:val="20"/>
          <w:szCs w:val="20"/>
        </w:rPr>
        <w:t>3</w:t>
      </w:r>
      <w:r w:rsidRPr="001C7300">
        <w:rPr>
          <w:rFonts w:ascii="Tahoma" w:hAnsi="Tahoma" w:cs="Tahoma"/>
          <w:sz w:val="20"/>
          <w:szCs w:val="20"/>
        </w:rPr>
        <w:t xml:space="preserve"> podmínek Dotačního programu, je-li pro tento druh uznatelných nákladů stanovena</w:t>
      </w:r>
      <w:r w:rsidRPr="004F20C3">
        <w:rPr>
          <w:rFonts w:ascii="Tahoma" w:hAnsi="Tahoma" w:cs="Tahoma"/>
          <w:sz w:val="20"/>
          <w:szCs w:val="20"/>
        </w:rPr>
        <w:t>,</w:t>
      </w:r>
      <w:r>
        <w:rPr>
          <w:rFonts w:ascii="Tahoma" w:hAnsi="Tahoma" w:cs="Tahoma"/>
          <w:sz w:val="20"/>
          <w:szCs w:val="20"/>
        </w:rPr>
        <w:t xml:space="preserve"> a provedené změny nebudou mít vliv na účelové určení,</w:t>
      </w:r>
    </w:p>
    <w:p w14:paraId="6EDF5ABE" w14:textId="77777777" w:rsidR="00500DCF" w:rsidRPr="00B258F5" w:rsidRDefault="00FA4EE2" w:rsidP="00B31DCB">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bCs/>
          <w:sz w:val="20"/>
          <w:szCs w:val="20"/>
        </w:rPr>
        <w:t>vrátit</w:t>
      </w:r>
      <w:r w:rsidRPr="00E87E7A">
        <w:rPr>
          <w:rFonts w:ascii="Tahoma" w:hAnsi="Tahoma" w:cs="Tahoma"/>
          <w:sz w:val="20"/>
          <w:szCs w:val="20"/>
        </w:rPr>
        <w:t xml:space="preserve"> nevyčerpané finanční prostředky poskytnuté dotace, jsou-li vyšší než 10</w:t>
      </w:r>
      <w:r w:rsidR="00AB1941">
        <w:rPr>
          <w:rFonts w:ascii="Tahoma" w:hAnsi="Tahoma" w:cs="Tahoma"/>
          <w:sz w:val="20"/>
          <w:szCs w:val="20"/>
        </w:rPr>
        <w:t xml:space="preserve"> Kč</w:t>
      </w:r>
      <w:r w:rsidRPr="00E87E7A">
        <w:rPr>
          <w:rFonts w:ascii="Tahoma" w:hAnsi="Tahoma" w:cs="Tahoma"/>
          <w:sz w:val="20"/>
          <w:szCs w:val="20"/>
        </w:rPr>
        <w:t>, zpět na účet poskytovatele do 7 kalendářních dnů ode dne předložení závěrečného vyúčtování, nejpozději však do 7 kalendářních dnů od termínu stanoveného pro předložení závěrečného vyúčtování. Rozhodným okamžikem vrácení nevyčerpaných finančních prostředků dotace zpět na účet poskytovatele je den jejich odepsání z účtu příjemce</w:t>
      </w:r>
      <w:r w:rsidR="00500DCF">
        <w:rPr>
          <w:rFonts w:ascii="Tahoma" w:hAnsi="Tahoma" w:cs="Tahoma"/>
          <w:sz w:val="20"/>
        </w:rPr>
        <w:t>,</w:t>
      </w:r>
    </w:p>
    <w:p w14:paraId="09A92B4E" w14:textId="77777777" w:rsidR="00B258F5" w:rsidRPr="00500DCF" w:rsidRDefault="00B258F5" w:rsidP="00B31DCB">
      <w:pPr>
        <w:numPr>
          <w:ilvl w:val="1"/>
          <w:numId w:val="1"/>
        </w:numPr>
        <w:tabs>
          <w:tab w:val="clear" w:pos="1440"/>
          <w:tab w:val="num" w:pos="720"/>
        </w:tabs>
        <w:spacing w:before="60"/>
        <w:ind w:left="714" w:hanging="357"/>
        <w:jc w:val="both"/>
        <w:rPr>
          <w:rFonts w:ascii="Tahoma" w:hAnsi="Tahoma" w:cs="Tahoma"/>
          <w:bCs/>
          <w:iCs/>
          <w:sz w:val="20"/>
          <w:szCs w:val="20"/>
        </w:rPr>
      </w:pPr>
      <w:r w:rsidRPr="00B258F5">
        <w:rPr>
          <w:rFonts w:ascii="Tahoma" w:hAnsi="Tahoma" w:cs="Tahoma"/>
          <w:bCs/>
          <w:iCs/>
          <w:sz w:val="20"/>
          <w:szCs w:val="20"/>
        </w:rPr>
        <w:t xml:space="preserve">v případě, že realizaci projektu nezahájí nebo ji přeruší z důvodu, že projekt nebude dále uskutečňovat, do 7 kalendářních dnů ohlásit tuto skutečnost administrátorovi písemně nebo ústně do písemného protokolu a následně vrátit dotaci zpět na účet poskytovatele v plně </w:t>
      </w:r>
      <w:r w:rsidRPr="00B258F5">
        <w:rPr>
          <w:rFonts w:ascii="Tahoma" w:hAnsi="Tahoma" w:cs="Tahoma"/>
          <w:bCs/>
          <w:iCs/>
          <w:sz w:val="20"/>
          <w:szCs w:val="20"/>
        </w:rPr>
        <w:lastRenderedPageBreak/>
        <w:t>poskytnuté výši do 7 kalendářních dnů ode dne ohlášení, nejpozději však do 7 kalendářních dnů ode dne, kdy byl toto ohlášení povinen učinit. Rozhodným okamžikem vrácení finančních prostředků dotace zpět na účet poskytovatele je den jejich odepsání z účtu příjemce,</w:t>
      </w:r>
    </w:p>
    <w:p w14:paraId="39EF019D" w14:textId="77777777" w:rsidR="00FA4EE2" w:rsidRPr="00B31DCB" w:rsidRDefault="00500DCF" w:rsidP="00B31DCB">
      <w:pPr>
        <w:numPr>
          <w:ilvl w:val="1"/>
          <w:numId w:val="1"/>
        </w:numPr>
        <w:tabs>
          <w:tab w:val="clear" w:pos="1440"/>
          <w:tab w:val="num" w:pos="720"/>
        </w:tabs>
        <w:spacing w:before="60"/>
        <w:ind w:left="714" w:hanging="357"/>
        <w:jc w:val="both"/>
        <w:rPr>
          <w:rFonts w:ascii="Tahoma" w:hAnsi="Tahoma" w:cs="Tahoma"/>
          <w:bCs/>
          <w:iCs/>
          <w:sz w:val="20"/>
          <w:szCs w:val="20"/>
        </w:rPr>
      </w:pPr>
      <w:r>
        <w:rPr>
          <w:rFonts w:ascii="Tahoma" w:hAnsi="Tahoma" w:cs="Tahoma"/>
          <w:sz w:val="20"/>
        </w:rPr>
        <w:t>nepřevést poskytnutou dotaci na jiný právní subjekt.</w:t>
      </w:r>
      <w:r w:rsidR="00E84D00" w:rsidRPr="00B31DCB">
        <w:rPr>
          <w:rFonts w:ascii="Tahoma" w:hAnsi="Tahoma" w:cs="Tahoma"/>
          <w:sz w:val="20"/>
          <w:szCs w:val="20"/>
        </w:rPr>
        <w:t xml:space="preserve"> </w:t>
      </w:r>
    </w:p>
    <w:p w14:paraId="211DB94E" w14:textId="77777777"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Příjemce se zavazuje dodržet tyto podmínky související s účelem, na nějž byla dotace poskytnuta:</w:t>
      </w:r>
    </w:p>
    <w:p w14:paraId="0C5AB3F0" w14:textId="77777777" w:rsidR="00FA4EE2" w:rsidRPr="00E87E7A" w:rsidRDefault="00FA4EE2" w:rsidP="00B031EF">
      <w:pPr>
        <w:numPr>
          <w:ilvl w:val="1"/>
          <w:numId w:val="1"/>
        </w:numPr>
        <w:tabs>
          <w:tab w:val="clear" w:pos="1440"/>
          <w:tab w:val="num" w:pos="714"/>
        </w:tabs>
        <w:spacing w:before="60"/>
        <w:ind w:left="714" w:hanging="357"/>
        <w:jc w:val="both"/>
        <w:rPr>
          <w:rFonts w:ascii="Tahoma" w:hAnsi="Tahoma" w:cs="Tahoma"/>
          <w:sz w:val="20"/>
          <w:szCs w:val="20"/>
        </w:rPr>
      </w:pPr>
      <w:r w:rsidRPr="00E87E7A">
        <w:rPr>
          <w:rFonts w:ascii="Tahoma" w:hAnsi="Tahoma" w:cs="Tahoma"/>
          <w:sz w:val="20"/>
          <w:szCs w:val="20"/>
        </w:rPr>
        <w:t>řídit se při vyúčtování poskytnuté dotace touto smlouvou</w:t>
      </w:r>
      <w:r w:rsidR="00345D03">
        <w:rPr>
          <w:rFonts w:ascii="Tahoma" w:hAnsi="Tahoma" w:cs="Tahoma"/>
          <w:sz w:val="20"/>
          <w:szCs w:val="20"/>
        </w:rPr>
        <w:t>, podmínkami uvedenými v Dotačním programu</w:t>
      </w:r>
      <w:r w:rsidRPr="00E87E7A">
        <w:rPr>
          <w:rFonts w:ascii="Tahoma" w:hAnsi="Tahoma" w:cs="Tahoma"/>
          <w:sz w:val="20"/>
          <w:szCs w:val="20"/>
        </w:rPr>
        <w:t xml:space="preserve"> a právními předpisy,</w:t>
      </w:r>
    </w:p>
    <w:p w14:paraId="0EB5C66C" w14:textId="77777777" w:rsidR="00FA4EE2"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zrealizovat </w:t>
      </w:r>
      <w:r w:rsidR="003667E2">
        <w:rPr>
          <w:rFonts w:ascii="Tahoma" w:hAnsi="Tahoma" w:cs="Tahoma"/>
          <w:sz w:val="20"/>
          <w:szCs w:val="20"/>
        </w:rPr>
        <w:t>projekt</w:t>
      </w:r>
      <w:r w:rsidRPr="00E87E7A">
        <w:rPr>
          <w:rFonts w:ascii="Tahoma" w:hAnsi="Tahoma" w:cs="Tahoma"/>
          <w:sz w:val="20"/>
          <w:szCs w:val="20"/>
        </w:rPr>
        <w:t xml:space="preserve"> vlastním jménem, na vlastní účet a na vlastní odpovědnost a naplnit účelové určení dle čl. IV této smlouvy,</w:t>
      </w:r>
    </w:p>
    <w:p w14:paraId="6E89D49B" w14:textId="77777777" w:rsidR="00730028" w:rsidRPr="00E87E7A" w:rsidRDefault="00730028" w:rsidP="00FA4EE2">
      <w:pPr>
        <w:numPr>
          <w:ilvl w:val="1"/>
          <w:numId w:val="1"/>
        </w:numPr>
        <w:tabs>
          <w:tab w:val="clear" w:pos="1440"/>
          <w:tab w:val="num" w:pos="720"/>
        </w:tabs>
        <w:spacing w:before="60"/>
        <w:ind w:left="714" w:hanging="357"/>
        <w:jc w:val="both"/>
        <w:rPr>
          <w:rFonts w:ascii="Tahoma" w:hAnsi="Tahoma" w:cs="Tahoma"/>
          <w:sz w:val="20"/>
          <w:szCs w:val="20"/>
        </w:rPr>
      </w:pPr>
      <w:r w:rsidRPr="00730028">
        <w:rPr>
          <w:rFonts w:ascii="Tahoma" w:hAnsi="Tahoma" w:cs="Tahoma"/>
          <w:sz w:val="20"/>
          <w:szCs w:val="20"/>
        </w:rPr>
        <w:t xml:space="preserve">vyplývá-li to ze zákona č. 134/2016 Sb., o zadávání veřejných zakázek, ve znění pozdějších předpisů, postupovat při výběru dodavatelů v rámci realizace </w:t>
      </w:r>
      <w:r w:rsidR="00DA5E51">
        <w:rPr>
          <w:rFonts w:ascii="Tahoma" w:hAnsi="Tahoma" w:cs="Tahoma"/>
          <w:sz w:val="20"/>
          <w:szCs w:val="20"/>
        </w:rPr>
        <w:t>projektu</w:t>
      </w:r>
      <w:r w:rsidRPr="00730028">
        <w:rPr>
          <w:rFonts w:ascii="Tahoma" w:hAnsi="Tahoma" w:cs="Tahoma"/>
          <w:sz w:val="20"/>
          <w:szCs w:val="20"/>
        </w:rPr>
        <w:t xml:space="preserve"> v souladu s tímto zákonem. Příjemce je povinen uchovávat veškerou dokumentaci týkající se dodržování povinností dle předchozí věty po dobu stanovenou zákonem a na vyžádání ji předložit poskytovateli</w:t>
      </w:r>
      <w:r>
        <w:rPr>
          <w:rFonts w:ascii="Tahoma" w:hAnsi="Tahoma" w:cs="Tahoma"/>
          <w:sz w:val="20"/>
          <w:szCs w:val="20"/>
        </w:rPr>
        <w:t>,</w:t>
      </w:r>
    </w:p>
    <w:p w14:paraId="38AE2111" w14:textId="0F92C3E5" w:rsidR="00FA4EE2" w:rsidRPr="00AB116D" w:rsidRDefault="00FA4EE2" w:rsidP="00FA4EE2">
      <w:pPr>
        <w:numPr>
          <w:ilvl w:val="1"/>
          <w:numId w:val="1"/>
        </w:numPr>
        <w:tabs>
          <w:tab w:val="clear" w:pos="1440"/>
          <w:tab w:val="num" w:pos="720"/>
        </w:tabs>
        <w:spacing w:before="60"/>
        <w:ind w:left="714" w:hanging="357"/>
        <w:jc w:val="both"/>
        <w:rPr>
          <w:rFonts w:ascii="Tahoma" w:hAnsi="Tahoma" w:cs="Tahoma"/>
          <w:b/>
          <w:bCs/>
          <w:sz w:val="20"/>
          <w:szCs w:val="20"/>
        </w:rPr>
      </w:pPr>
      <w:r w:rsidRPr="00E87E7A">
        <w:rPr>
          <w:rFonts w:ascii="Tahoma" w:hAnsi="Tahoma" w:cs="Tahoma"/>
          <w:sz w:val="20"/>
          <w:szCs w:val="20"/>
        </w:rPr>
        <w:t xml:space="preserve">dosáhnout stanoveného účelu, tedy </w:t>
      </w:r>
      <w:r w:rsidR="007556C8">
        <w:rPr>
          <w:rFonts w:ascii="Tahoma" w:hAnsi="Tahoma" w:cs="Tahoma"/>
          <w:sz w:val="20"/>
          <w:szCs w:val="20"/>
        </w:rPr>
        <w:t>z</w:t>
      </w:r>
      <w:r w:rsidRPr="00E87E7A">
        <w:rPr>
          <w:rFonts w:ascii="Tahoma" w:hAnsi="Tahoma" w:cs="Tahoma"/>
          <w:sz w:val="20"/>
          <w:szCs w:val="20"/>
        </w:rPr>
        <w:t>re</w:t>
      </w:r>
      <w:r w:rsidR="00FF15AA" w:rsidRPr="00E87E7A">
        <w:rPr>
          <w:rFonts w:ascii="Tahoma" w:hAnsi="Tahoma" w:cs="Tahoma"/>
          <w:sz w:val="20"/>
          <w:szCs w:val="20"/>
        </w:rPr>
        <w:t xml:space="preserve">alizovat </w:t>
      </w:r>
      <w:r w:rsidR="003667E2">
        <w:rPr>
          <w:rFonts w:ascii="Tahoma" w:hAnsi="Tahoma" w:cs="Tahoma"/>
          <w:sz w:val="20"/>
          <w:szCs w:val="20"/>
        </w:rPr>
        <w:t>projekt</w:t>
      </w:r>
      <w:r w:rsidR="007556C8">
        <w:rPr>
          <w:rFonts w:ascii="Tahoma" w:hAnsi="Tahoma" w:cs="Tahoma"/>
          <w:sz w:val="20"/>
          <w:szCs w:val="20"/>
        </w:rPr>
        <w:t xml:space="preserve"> nejpozději do konce </w:t>
      </w:r>
      <w:r w:rsidR="00BC3AB0" w:rsidRPr="009679DB">
        <w:rPr>
          <w:rFonts w:ascii="Tahoma" w:hAnsi="Tahoma" w:cs="Tahoma"/>
          <w:sz w:val="20"/>
        </w:rPr>
        <w:t>období</w:t>
      </w:r>
      <w:r w:rsidR="00B258F5">
        <w:rPr>
          <w:rFonts w:ascii="Tahoma" w:hAnsi="Tahoma" w:cs="Tahoma"/>
          <w:sz w:val="20"/>
        </w:rPr>
        <w:t xml:space="preserve"> </w:t>
      </w:r>
      <w:r w:rsidR="007556C8">
        <w:rPr>
          <w:rFonts w:ascii="Tahoma" w:hAnsi="Tahoma" w:cs="Tahoma"/>
          <w:sz w:val="20"/>
        </w:rPr>
        <w:t xml:space="preserve">realizace </w:t>
      </w:r>
      <w:r w:rsidR="00B258F5">
        <w:rPr>
          <w:rFonts w:ascii="Tahoma" w:hAnsi="Tahoma" w:cs="Tahoma"/>
          <w:sz w:val="20"/>
        </w:rPr>
        <w:t>uvedené</w:t>
      </w:r>
      <w:r w:rsidR="007556C8">
        <w:rPr>
          <w:rFonts w:ascii="Tahoma" w:hAnsi="Tahoma" w:cs="Tahoma"/>
          <w:sz w:val="20"/>
        </w:rPr>
        <w:t>ho</w:t>
      </w:r>
      <w:r w:rsidR="00B258F5">
        <w:rPr>
          <w:rFonts w:ascii="Tahoma" w:hAnsi="Tahoma" w:cs="Tahoma"/>
          <w:sz w:val="20"/>
        </w:rPr>
        <w:t xml:space="preserve"> v příloze č. 1 této smlouvy,</w:t>
      </w:r>
      <w:r w:rsidR="00BC3AB0" w:rsidRPr="009679DB">
        <w:rPr>
          <w:rFonts w:ascii="Tahoma" w:hAnsi="Tahoma" w:cs="Tahoma"/>
          <w:sz w:val="20"/>
        </w:rPr>
        <w:t xml:space="preserve"> </w:t>
      </w:r>
    </w:p>
    <w:p w14:paraId="0B374C3D" w14:textId="4BE2D03A" w:rsidR="00FA4EE2" w:rsidRPr="00E87E7A" w:rsidRDefault="00142EAF" w:rsidP="00FA4EE2">
      <w:pPr>
        <w:numPr>
          <w:ilvl w:val="1"/>
          <w:numId w:val="1"/>
        </w:numPr>
        <w:tabs>
          <w:tab w:val="clear" w:pos="1440"/>
          <w:tab w:val="num" w:pos="720"/>
        </w:tabs>
        <w:spacing w:before="60"/>
        <w:ind w:left="714" w:hanging="357"/>
        <w:jc w:val="both"/>
        <w:rPr>
          <w:rFonts w:ascii="Tahoma" w:hAnsi="Tahoma" w:cs="Tahoma"/>
          <w:sz w:val="20"/>
          <w:szCs w:val="20"/>
        </w:rPr>
      </w:pPr>
      <w:r w:rsidRPr="00150616">
        <w:rPr>
          <w:rFonts w:ascii="Tahoma" w:hAnsi="Tahoma" w:cs="Tahoma"/>
          <w:sz w:val="20"/>
          <w:szCs w:val="20"/>
        </w:rPr>
        <w:t xml:space="preserve">vést oddělenou účetní evidenci </w:t>
      </w:r>
      <w:r w:rsidR="00B258F5" w:rsidRPr="00B258F5">
        <w:rPr>
          <w:rFonts w:ascii="Tahoma" w:hAnsi="Tahoma" w:cs="Tahoma"/>
          <w:sz w:val="20"/>
          <w:szCs w:val="20"/>
        </w:rPr>
        <w:t xml:space="preserve">celého realizovaného projektu </w:t>
      </w:r>
      <w:r w:rsidRPr="00150616">
        <w:rPr>
          <w:rFonts w:ascii="Tahoma" w:hAnsi="Tahoma" w:cs="Tahoma"/>
          <w:sz w:val="20"/>
          <w:szCs w:val="20"/>
        </w:rPr>
        <w:t>dle zákona č. 563/1991 Sb., o účetnictví, ve znění pozdějších předpisů (dále jen „zákon o účetnictví“)</w:t>
      </w:r>
      <w:r w:rsidR="00B258F5">
        <w:rPr>
          <w:rFonts w:ascii="Tahoma" w:hAnsi="Tahoma" w:cs="Tahoma"/>
          <w:sz w:val="20"/>
          <w:szCs w:val="20"/>
        </w:rPr>
        <w:t xml:space="preserve">, a to </w:t>
      </w:r>
      <w:r w:rsidR="00B258F5" w:rsidRPr="00B258F5">
        <w:rPr>
          <w:rFonts w:ascii="Tahoma" w:hAnsi="Tahoma" w:cs="Tahoma"/>
          <w:sz w:val="20"/>
          <w:szCs w:val="20"/>
        </w:rPr>
        <w:t>v členění na náklady financované z prostředků dotace a náklady financované z jiných zdrojů</w:t>
      </w:r>
      <w:r w:rsidRPr="00150616">
        <w:rPr>
          <w:rFonts w:ascii="Tahoma" w:hAnsi="Tahoma" w:cs="Tahoma"/>
          <w:sz w:val="20"/>
          <w:szCs w:val="20"/>
        </w:rPr>
        <w:t>. Tato evidence musí být podložena účetními doklady ve smyslu zákona o účetnictví. Čestné prohlášení příjemce o vynaložení peněžních prostředků v rámci uznatelných nákladů realizované</w:t>
      </w:r>
      <w:r w:rsidR="00D00531">
        <w:rPr>
          <w:rFonts w:ascii="Tahoma" w:hAnsi="Tahoma" w:cs="Tahoma"/>
          <w:sz w:val="20"/>
          <w:szCs w:val="20"/>
        </w:rPr>
        <w:t>ho projektu</w:t>
      </w:r>
      <w:r w:rsidRPr="00150616">
        <w:rPr>
          <w:rFonts w:ascii="Tahoma" w:hAnsi="Tahoma" w:cs="Tahoma"/>
          <w:sz w:val="20"/>
          <w:szCs w:val="20"/>
        </w:rPr>
        <w:t xml:space="preserve"> není považováno za účetní doklad. </w:t>
      </w:r>
      <w:r w:rsidRPr="001A3EDF">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63748970" w14:textId="2E335499" w:rsidR="00FA4EE2" w:rsidRPr="00E87E7A" w:rsidRDefault="005466E1" w:rsidP="00FA4EE2">
      <w:pPr>
        <w:numPr>
          <w:ilvl w:val="1"/>
          <w:numId w:val="1"/>
        </w:numPr>
        <w:tabs>
          <w:tab w:val="clear" w:pos="1440"/>
          <w:tab w:val="num" w:pos="720"/>
        </w:tabs>
        <w:spacing w:before="60"/>
        <w:ind w:left="714" w:hanging="357"/>
        <w:jc w:val="both"/>
        <w:rPr>
          <w:rFonts w:ascii="Tahoma" w:hAnsi="Tahoma" w:cs="Tahoma"/>
          <w:sz w:val="20"/>
          <w:szCs w:val="20"/>
        </w:rPr>
      </w:pPr>
      <w:r w:rsidRPr="005466E1">
        <w:rPr>
          <w:rFonts w:ascii="Tahoma" w:hAnsi="Tahoma" w:cs="Tahoma"/>
          <w:sz w:val="20"/>
          <w:szCs w:val="20"/>
        </w:rPr>
        <w:t>označit originály všech účetních dokladů a kopie všech elektronických faktur vztahujících se k projektu názvem projektu, nebo jiným označením, které projekt jasně identifikuje, u dokladů, k jejichž úhradě byla použita dotace, pak navíc uvést formulaci „Financováno z rozpočtu MSK“, číslo smlouvy a výši použité dotace v Kč. Povinnost dle tohoto ustanovení se vztahuje pouze na příjemce, kteří nemají povinnost vést účetnictví dle zákona o účetnictví nebo vedou jednoduché účetnictví dle zákona o účetnictví</w:t>
      </w:r>
      <w:r w:rsidR="00FA4EE2" w:rsidRPr="00E87E7A">
        <w:rPr>
          <w:rFonts w:ascii="Tahoma" w:hAnsi="Tahoma" w:cs="Tahoma"/>
          <w:sz w:val="20"/>
          <w:szCs w:val="20"/>
        </w:rPr>
        <w:t>,</w:t>
      </w:r>
    </w:p>
    <w:p w14:paraId="08C98042" w14:textId="024142D0" w:rsidR="00FA4EE2" w:rsidRPr="00E87E7A" w:rsidRDefault="00FA4EE2" w:rsidP="00FA4EE2">
      <w:pPr>
        <w:numPr>
          <w:ilvl w:val="1"/>
          <w:numId w:val="1"/>
        </w:numPr>
        <w:tabs>
          <w:tab w:val="clear" w:pos="144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na požádání umožnit poskytovateli nahlédnutí do všech účetních dokladů týkajících se </w:t>
      </w:r>
      <w:r w:rsidR="005466E1">
        <w:rPr>
          <w:rFonts w:ascii="Tahoma" w:hAnsi="Tahoma" w:cs="Tahoma"/>
          <w:sz w:val="20"/>
          <w:szCs w:val="20"/>
        </w:rPr>
        <w:t>projektu</w:t>
      </w:r>
      <w:r w:rsidRPr="00E87E7A">
        <w:rPr>
          <w:rFonts w:ascii="Tahoma" w:hAnsi="Tahoma" w:cs="Tahoma"/>
          <w:sz w:val="20"/>
          <w:szCs w:val="20"/>
        </w:rPr>
        <w:t>,</w:t>
      </w:r>
    </w:p>
    <w:p w14:paraId="354A0D0A" w14:textId="7EED7106" w:rsidR="0086498F" w:rsidRPr="00E87E7A" w:rsidRDefault="0086498F"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vyúčtování </w:t>
      </w:r>
      <w:r w:rsidR="00345D03">
        <w:rPr>
          <w:rFonts w:ascii="Tahoma" w:hAnsi="Tahoma" w:cs="Tahoma"/>
          <w:sz w:val="20"/>
          <w:szCs w:val="20"/>
        </w:rPr>
        <w:t>celého realizovaného projektu</w:t>
      </w:r>
      <w:r w:rsidRPr="00E87E7A">
        <w:rPr>
          <w:rFonts w:ascii="Tahoma" w:hAnsi="Tahoma" w:cs="Tahoma"/>
          <w:sz w:val="20"/>
          <w:szCs w:val="20"/>
        </w:rPr>
        <w:t>, jež je finančním vypořádáním ve smyslu §</w:t>
      </w:r>
      <w:r w:rsidR="00FF15AA" w:rsidRPr="00E87E7A">
        <w:rPr>
          <w:rFonts w:ascii="Tahoma" w:hAnsi="Tahoma" w:cs="Tahoma"/>
          <w:sz w:val="20"/>
          <w:szCs w:val="20"/>
        </w:rPr>
        <w:t> </w:t>
      </w:r>
      <w:r w:rsidRPr="00E87E7A">
        <w:rPr>
          <w:rFonts w:ascii="Tahoma" w:hAnsi="Tahoma" w:cs="Tahoma"/>
          <w:sz w:val="20"/>
          <w:szCs w:val="20"/>
        </w:rPr>
        <w:t>10a odst.</w:t>
      </w:r>
      <w:r w:rsidR="00FF15AA" w:rsidRPr="00E87E7A">
        <w:rPr>
          <w:rFonts w:ascii="Tahoma" w:hAnsi="Tahoma" w:cs="Tahoma"/>
          <w:sz w:val="20"/>
          <w:szCs w:val="20"/>
        </w:rPr>
        <w:t> </w:t>
      </w:r>
      <w:r w:rsidRPr="00E87E7A">
        <w:rPr>
          <w:rFonts w:ascii="Tahoma" w:hAnsi="Tahoma" w:cs="Tahoma"/>
          <w:sz w:val="20"/>
          <w:szCs w:val="20"/>
        </w:rPr>
        <w:t>1 písm.</w:t>
      </w:r>
      <w:r w:rsidR="00FF15AA" w:rsidRPr="00E87E7A">
        <w:rPr>
          <w:rFonts w:ascii="Tahoma" w:hAnsi="Tahoma" w:cs="Tahoma"/>
          <w:sz w:val="20"/>
          <w:szCs w:val="20"/>
        </w:rPr>
        <w:t> d) zákona č. 250/2000 </w:t>
      </w:r>
      <w:r w:rsidRPr="00E87E7A">
        <w:rPr>
          <w:rFonts w:ascii="Tahoma" w:hAnsi="Tahoma" w:cs="Tahoma"/>
          <w:sz w:val="20"/>
          <w:szCs w:val="20"/>
        </w:rPr>
        <w:t xml:space="preserve">Sb., </w:t>
      </w:r>
      <w:r w:rsidR="00FF15AA" w:rsidRPr="00E87E7A">
        <w:rPr>
          <w:rFonts w:ascii="Tahoma" w:hAnsi="Tahoma" w:cs="Tahoma"/>
          <w:b/>
          <w:sz w:val="20"/>
          <w:szCs w:val="20"/>
        </w:rPr>
        <w:t>nejpozději do </w:t>
      </w:r>
      <w:r w:rsidR="00ED31E3">
        <w:rPr>
          <w:rFonts w:ascii="Tahoma" w:hAnsi="Tahoma" w:cs="Tahoma"/>
          <w:b/>
          <w:sz w:val="20"/>
          <w:szCs w:val="20"/>
        </w:rPr>
        <w:t>konce lhůty uvedeného v příloze č. 1 této smlouvy</w:t>
      </w:r>
      <w:r w:rsidR="00BC3AB0">
        <w:rPr>
          <w:rFonts w:ascii="Tahoma" w:hAnsi="Tahoma" w:cs="Tahoma"/>
          <w:b/>
          <w:sz w:val="20"/>
          <w:szCs w:val="20"/>
        </w:rPr>
        <w:t>.</w:t>
      </w:r>
      <w:r w:rsidRPr="00E87E7A">
        <w:rPr>
          <w:rFonts w:ascii="Tahoma" w:hAnsi="Tahoma" w:cs="Tahoma"/>
          <w:sz w:val="20"/>
          <w:szCs w:val="20"/>
        </w:rPr>
        <w:t xml:space="preserve"> </w:t>
      </w:r>
      <w:r w:rsidR="00ED31E3" w:rsidRPr="00ED31E3">
        <w:rPr>
          <w:rFonts w:ascii="Tahoma" w:hAnsi="Tahoma" w:cs="Tahoma"/>
          <w:sz w:val="20"/>
          <w:szCs w:val="20"/>
        </w:rPr>
        <w:t xml:space="preserve">Způsob a okamžik předložení závěrečného vyúčtování jsou upraveny ve formuláři závěrečného vyúčtování projektu, který příjemce vyplní v elektronickém systému </w:t>
      </w:r>
      <w:proofErr w:type="spellStart"/>
      <w:r w:rsidR="00ED31E3" w:rsidRPr="00ED31E3">
        <w:rPr>
          <w:rFonts w:ascii="Tahoma" w:hAnsi="Tahoma" w:cs="Tahoma"/>
          <w:sz w:val="20"/>
          <w:szCs w:val="20"/>
        </w:rPr>
        <w:t>ePodatelna</w:t>
      </w:r>
      <w:proofErr w:type="spellEnd"/>
      <w:r w:rsidR="00ED31E3" w:rsidRPr="00ED31E3">
        <w:rPr>
          <w:rFonts w:ascii="Tahoma" w:hAnsi="Tahoma" w:cs="Tahoma"/>
          <w:sz w:val="20"/>
          <w:szCs w:val="20"/>
        </w:rPr>
        <w:t xml:space="preserve"> a jehož vzor je přílohou podmínek Dotačního programu</w:t>
      </w:r>
      <w:r w:rsidR="00ED31E3">
        <w:rPr>
          <w:rFonts w:ascii="Tahoma" w:hAnsi="Tahoma" w:cs="Tahoma"/>
          <w:sz w:val="20"/>
          <w:szCs w:val="20"/>
          <w:u w:val="single"/>
        </w:rPr>
        <w:t>,</w:t>
      </w:r>
      <w:r w:rsidR="00FF15AA" w:rsidRPr="00E87E7A">
        <w:rPr>
          <w:rFonts w:ascii="Tahoma" w:hAnsi="Tahoma" w:cs="Tahoma"/>
          <w:sz w:val="20"/>
          <w:szCs w:val="20"/>
        </w:rPr>
        <w:t xml:space="preserve"> </w:t>
      </w:r>
    </w:p>
    <w:p w14:paraId="74E300C9" w14:textId="77FBAC5D" w:rsidR="00FA4EE2" w:rsidRPr="00E87E7A" w:rsidRDefault="00FA4EE2" w:rsidP="00FA4EE2">
      <w:pPr>
        <w:numPr>
          <w:ilvl w:val="1"/>
          <w:numId w:val="1"/>
        </w:numPr>
        <w:tabs>
          <w:tab w:val="clear" w:pos="1440"/>
          <w:tab w:val="num" w:pos="720"/>
        </w:tabs>
        <w:spacing w:before="60"/>
        <w:ind w:left="714" w:hanging="357"/>
        <w:jc w:val="both"/>
        <w:rPr>
          <w:rFonts w:ascii="Tahoma" w:hAnsi="Tahoma" w:cs="Tahoma"/>
          <w:iCs/>
          <w:sz w:val="20"/>
          <w:szCs w:val="20"/>
        </w:rPr>
      </w:pPr>
      <w:r w:rsidRPr="00E87E7A">
        <w:rPr>
          <w:rFonts w:ascii="Tahoma" w:hAnsi="Tahoma" w:cs="Tahoma"/>
          <w:sz w:val="20"/>
          <w:szCs w:val="20"/>
        </w:rPr>
        <w:t xml:space="preserve">předložit poskytovateli závěrečné </w:t>
      </w:r>
      <w:r w:rsidR="0044758B">
        <w:rPr>
          <w:rFonts w:ascii="Tahoma" w:hAnsi="Tahoma" w:cs="Tahoma"/>
          <w:sz w:val="20"/>
          <w:szCs w:val="20"/>
        </w:rPr>
        <w:t xml:space="preserve">vyúčtování </w:t>
      </w:r>
      <w:r w:rsidR="00345D03" w:rsidRPr="00345D03">
        <w:rPr>
          <w:rFonts w:ascii="Tahoma" w:hAnsi="Tahoma" w:cs="Tahoma"/>
          <w:sz w:val="20"/>
          <w:szCs w:val="20"/>
        </w:rPr>
        <w:t>realizovaného projektu</w:t>
      </w:r>
      <w:r w:rsidR="0086498F" w:rsidRPr="00E87E7A">
        <w:rPr>
          <w:rFonts w:ascii="Tahoma" w:hAnsi="Tahoma" w:cs="Tahoma"/>
          <w:sz w:val="20"/>
          <w:szCs w:val="20"/>
        </w:rPr>
        <w:t xml:space="preserve"> dle písm.</w:t>
      </w:r>
      <w:r w:rsidR="00FF15AA" w:rsidRPr="00E87E7A">
        <w:rPr>
          <w:rFonts w:ascii="Tahoma" w:hAnsi="Tahoma" w:cs="Tahoma"/>
          <w:sz w:val="20"/>
          <w:szCs w:val="20"/>
        </w:rPr>
        <w:t> </w:t>
      </w:r>
      <w:r w:rsidR="00ED31E3">
        <w:rPr>
          <w:rFonts w:ascii="Tahoma" w:hAnsi="Tahoma" w:cs="Tahoma"/>
          <w:sz w:val="20"/>
          <w:szCs w:val="20"/>
        </w:rPr>
        <w:t>h</w:t>
      </w:r>
      <w:r w:rsidR="006546FE" w:rsidRPr="00BC3AB0">
        <w:rPr>
          <w:rFonts w:ascii="Tahoma" w:hAnsi="Tahoma" w:cs="Tahoma"/>
          <w:sz w:val="20"/>
          <w:szCs w:val="20"/>
        </w:rPr>
        <w:t>)</w:t>
      </w:r>
      <w:r w:rsidR="0086498F" w:rsidRPr="00E87E7A">
        <w:rPr>
          <w:rFonts w:ascii="Tahoma" w:hAnsi="Tahoma" w:cs="Tahoma"/>
          <w:sz w:val="20"/>
          <w:szCs w:val="20"/>
        </w:rPr>
        <w:t xml:space="preserve"> tohoto odstavce smlouvy</w:t>
      </w:r>
      <w:r w:rsidR="00ED31E3">
        <w:rPr>
          <w:rFonts w:ascii="Tahoma" w:hAnsi="Tahoma" w:cs="Tahoma"/>
          <w:sz w:val="20"/>
          <w:szCs w:val="20"/>
        </w:rPr>
        <w:t xml:space="preserve"> </w:t>
      </w:r>
      <w:r w:rsidR="00ED31E3" w:rsidRPr="00ED31E3">
        <w:rPr>
          <w:rFonts w:ascii="Tahoma" w:hAnsi="Tahoma" w:cs="Tahoma"/>
          <w:sz w:val="20"/>
          <w:szCs w:val="20"/>
        </w:rPr>
        <w:t>na formulářích předepsaných pro Dotační program, úplné (obsahující všechny náležitosti vyžadované předepsanými formuláři včetně příloh, pokud se vztahují k danému příjemci a projektu) a bezchybné</w:t>
      </w:r>
      <w:r w:rsidRPr="00E87E7A">
        <w:rPr>
          <w:rFonts w:ascii="Tahoma" w:hAnsi="Tahoma" w:cs="Tahoma"/>
          <w:sz w:val="20"/>
          <w:szCs w:val="20"/>
        </w:rPr>
        <w:t>, včetně</w:t>
      </w:r>
    </w:p>
    <w:p w14:paraId="43A21C26" w14:textId="0D106373" w:rsidR="00FA4EE2" w:rsidRPr="00E87E7A" w:rsidRDefault="00FA4EE2"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 xml:space="preserve">závěrečné zprávy jako slovního popisu realizace </w:t>
      </w:r>
      <w:r w:rsidR="003667E2">
        <w:rPr>
          <w:rFonts w:ascii="Tahoma" w:hAnsi="Tahoma" w:cs="Tahoma"/>
          <w:sz w:val="20"/>
        </w:rPr>
        <w:t>projektu</w:t>
      </w:r>
      <w:r w:rsidR="00BC3AB0" w:rsidRPr="00507A2C">
        <w:rPr>
          <w:rFonts w:ascii="Tahoma" w:hAnsi="Tahoma" w:cs="Tahoma"/>
          <w:sz w:val="20"/>
        </w:rPr>
        <w:t xml:space="preserve"> </w:t>
      </w:r>
      <w:r w:rsidRPr="00E87E7A">
        <w:rPr>
          <w:rFonts w:ascii="Tahoma" w:hAnsi="Tahoma" w:cs="Tahoma"/>
          <w:sz w:val="20"/>
          <w:szCs w:val="20"/>
        </w:rPr>
        <w:t>s uvedením je</w:t>
      </w:r>
      <w:r w:rsidR="00E17D88">
        <w:rPr>
          <w:rFonts w:ascii="Tahoma" w:hAnsi="Tahoma" w:cs="Tahoma"/>
          <w:sz w:val="20"/>
          <w:szCs w:val="20"/>
        </w:rPr>
        <w:t>ho</w:t>
      </w:r>
      <w:r w:rsidRPr="00E87E7A">
        <w:rPr>
          <w:rFonts w:ascii="Tahoma" w:hAnsi="Tahoma" w:cs="Tahoma"/>
          <w:sz w:val="20"/>
          <w:szCs w:val="20"/>
        </w:rPr>
        <w:t xml:space="preserve"> výstupů a celkového zhodnoce</w:t>
      </w:r>
      <w:r w:rsidR="00C92159" w:rsidRPr="00E87E7A">
        <w:rPr>
          <w:rFonts w:ascii="Tahoma" w:hAnsi="Tahoma" w:cs="Tahoma"/>
          <w:sz w:val="20"/>
          <w:szCs w:val="20"/>
        </w:rPr>
        <w:t>ní,</w:t>
      </w:r>
    </w:p>
    <w:p w14:paraId="3D1EC4D5" w14:textId="1EDDD7DB" w:rsidR="00FA4EE2" w:rsidRDefault="00FA4EE2" w:rsidP="00FA4EE2">
      <w:pPr>
        <w:numPr>
          <w:ilvl w:val="0"/>
          <w:numId w:val="7"/>
        </w:numPr>
        <w:tabs>
          <w:tab w:val="clear" w:pos="1800"/>
          <w:tab w:val="num" w:pos="1080"/>
        </w:tabs>
        <w:ind w:left="1080"/>
        <w:jc w:val="both"/>
        <w:rPr>
          <w:rFonts w:ascii="Tahoma" w:hAnsi="Tahoma" w:cs="Tahoma"/>
          <w:sz w:val="20"/>
          <w:szCs w:val="20"/>
        </w:rPr>
      </w:pPr>
      <w:r w:rsidRPr="00A8160B">
        <w:rPr>
          <w:rFonts w:ascii="Tahoma" w:hAnsi="Tahoma" w:cs="Tahoma"/>
          <w:sz w:val="20"/>
          <w:szCs w:val="20"/>
        </w:rPr>
        <w:t xml:space="preserve">seznamu účetních dokladů vztahujících se k uznatelným nákladům </w:t>
      </w:r>
      <w:r w:rsidR="000F5BD9">
        <w:rPr>
          <w:rFonts w:ascii="Tahoma" w:hAnsi="Tahoma" w:cs="Tahoma"/>
          <w:sz w:val="20"/>
        </w:rPr>
        <w:t>projektu</w:t>
      </w:r>
      <w:r w:rsidR="00A8160B">
        <w:rPr>
          <w:rFonts w:ascii="Tahoma" w:hAnsi="Tahoma" w:cs="Tahoma"/>
          <w:sz w:val="20"/>
        </w:rPr>
        <w:t xml:space="preserve">, </w:t>
      </w:r>
      <w:r w:rsidRPr="00A8160B">
        <w:rPr>
          <w:rFonts w:ascii="Tahoma" w:hAnsi="Tahoma" w:cs="Tahoma"/>
          <w:sz w:val="20"/>
          <w:szCs w:val="20"/>
        </w:rPr>
        <w:t>včetně uvedení obsahu jednotlivých účetních dokladů</w:t>
      </w:r>
      <w:r w:rsidRPr="00E87E7A">
        <w:rPr>
          <w:rFonts w:ascii="Tahoma" w:hAnsi="Tahoma" w:cs="Tahoma"/>
          <w:sz w:val="20"/>
          <w:szCs w:val="20"/>
        </w:rPr>
        <w:t>,</w:t>
      </w:r>
    </w:p>
    <w:p w14:paraId="6071EFDA" w14:textId="77777777" w:rsidR="00897C18" w:rsidRPr="00E87E7A" w:rsidRDefault="00897C18" w:rsidP="00FA4EE2">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přehledu o vrácení nepoužitých peněžních prostředků do rozpočtu poskytovatele, nebo prohlášení o neexistenci takových vracených prostředků,</w:t>
      </w:r>
    </w:p>
    <w:p w14:paraId="0E0B5B2F" w14:textId="77777777" w:rsidR="00142EAF" w:rsidRPr="00E87E7A" w:rsidRDefault="00142EAF" w:rsidP="00FA4EE2">
      <w:pPr>
        <w:numPr>
          <w:ilvl w:val="0"/>
          <w:numId w:val="7"/>
        </w:numPr>
        <w:tabs>
          <w:tab w:val="clear" w:pos="1800"/>
          <w:tab w:val="num" w:pos="1080"/>
        </w:tabs>
        <w:ind w:left="1080"/>
        <w:jc w:val="both"/>
        <w:rPr>
          <w:rFonts w:ascii="Tahoma" w:hAnsi="Tahoma" w:cs="Tahoma"/>
          <w:sz w:val="20"/>
          <w:szCs w:val="20"/>
        </w:rPr>
      </w:pPr>
      <w:r w:rsidRPr="00150616">
        <w:rPr>
          <w:rFonts w:ascii="Tahoma" w:hAnsi="Tahoma" w:cs="Tahoma"/>
          <w:sz w:val="20"/>
          <w:szCs w:val="20"/>
          <w:lang w:eastAsia="en-US"/>
        </w:rPr>
        <w:t>dokladů prokazujících způsob prezentace Moravskoslezského kraje dle čl. VII této smlouvy</w:t>
      </w:r>
      <w:r>
        <w:rPr>
          <w:rFonts w:ascii="Tahoma" w:hAnsi="Tahoma" w:cs="Tahoma"/>
          <w:sz w:val="20"/>
          <w:szCs w:val="20"/>
          <w:lang w:eastAsia="en-US"/>
        </w:rPr>
        <w:t>,</w:t>
      </w:r>
    </w:p>
    <w:p w14:paraId="64B5DD82" w14:textId="77777777" w:rsidR="00FA4EE2" w:rsidRDefault="00FA4EE2" w:rsidP="00BC3AB0">
      <w:pPr>
        <w:numPr>
          <w:ilvl w:val="0"/>
          <w:numId w:val="7"/>
        </w:numPr>
        <w:tabs>
          <w:tab w:val="clear" w:pos="1800"/>
          <w:tab w:val="num" w:pos="1080"/>
        </w:tabs>
        <w:ind w:left="1080"/>
        <w:jc w:val="both"/>
        <w:rPr>
          <w:rFonts w:ascii="Tahoma" w:hAnsi="Tahoma" w:cs="Tahoma"/>
          <w:sz w:val="20"/>
          <w:szCs w:val="20"/>
        </w:rPr>
      </w:pPr>
      <w:r w:rsidRPr="00E87E7A">
        <w:rPr>
          <w:rFonts w:ascii="Tahoma" w:hAnsi="Tahoma" w:cs="Tahoma"/>
          <w:sz w:val="20"/>
          <w:szCs w:val="20"/>
        </w:rPr>
        <w:t>čestného prohlášení osoby oprávněné za</w:t>
      </w:r>
      <w:r w:rsidR="00232C30" w:rsidRPr="00E87E7A">
        <w:rPr>
          <w:rFonts w:ascii="Tahoma" w:hAnsi="Tahoma" w:cs="Tahoma"/>
          <w:sz w:val="20"/>
          <w:szCs w:val="20"/>
        </w:rPr>
        <w:t>stupovat</w:t>
      </w:r>
      <w:r w:rsidRPr="00E87E7A">
        <w:rPr>
          <w:rFonts w:ascii="Tahoma" w:hAnsi="Tahoma" w:cs="Tahoma"/>
          <w:sz w:val="20"/>
          <w:szCs w:val="20"/>
        </w:rPr>
        <w:t xml:space="preserve"> příjemce o úplnosti, správnosti a pravdivosti závěrečného vyúčtování,</w:t>
      </w:r>
    </w:p>
    <w:p w14:paraId="2FFFB059" w14:textId="77777777" w:rsidR="0039684F" w:rsidRPr="00BC3AB0" w:rsidRDefault="0039684F" w:rsidP="00BC3AB0">
      <w:pPr>
        <w:numPr>
          <w:ilvl w:val="0"/>
          <w:numId w:val="7"/>
        </w:numPr>
        <w:tabs>
          <w:tab w:val="clear" w:pos="1800"/>
          <w:tab w:val="num" w:pos="1080"/>
        </w:tabs>
        <w:ind w:left="1080"/>
        <w:jc w:val="both"/>
        <w:rPr>
          <w:rFonts w:ascii="Tahoma" w:hAnsi="Tahoma" w:cs="Tahoma"/>
          <w:sz w:val="20"/>
          <w:szCs w:val="20"/>
        </w:rPr>
      </w:pPr>
      <w:r w:rsidRPr="00406D99">
        <w:rPr>
          <w:rFonts w:ascii="Tahoma" w:hAnsi="Tahoma" w:cs="Tahoma"/>
          <w:color w:val="00B050"/>
          <w:sz w:val="20"/>
        </w:rPr>
        <w:t>kopií dokladů o výši veřejné finanční podpory, mimo dotace dle této smlouvy, pokud příjemce takovou finanční podporu na úhradu uznatelných nákladů projektu obdržel; pokud takovou veřejnou finanční podporu příjemce neobdržel, doloží čestné prohlášení o neexistenci takových finančních prostředků,</w:t>
      </w:r>
    </w:p>
    <w:p w14:paraId="7F1D244A" w14:textId="3FAEB251" w:rsidR="00FA4EE2" w:rsidRPr="00E87E7A" w:rsidRDefault="00C140CB"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lastRenderedPageBreak/>
        <w:t>řádně v souladu s právními předpisy uschovat originály všech účetních dokladů vztahujících se k</w:t>
      </w:r>
      <w:r w:rsidR="003169EE">
        <w:rPr>
          <w:rFonts w:ascii="Tahoma" w:hAnsi="Tahoma" w:cs="Tahoma"/>
          <w:sz w:val="20"/>
          <w:szCs w:val="20"/>
        </w:rPr>
        <w:t> </w:t>
      </w:r>
      <w:r w:rsidR="009817E8">
        <w:rPr>
          <w:rFonts w:ascii="Tahoma" w:hAnsi="Tahoma" w:cs="Tahoma"/>
          <w:sz w:val="20"/>
          <w:szCs w:val="20"/>
        </w:rPr>
        <w:t>projektu</w:t>
      </w:r>
      <w:r w:rsidR="00C92159" w:rsidRPr="00E87E7A">
        <w:rPr>
          <w:rFonts w:ascii="Tahoma" w:hAnsi="Tahoma" w:cs="Tahoma"/>
          <w:sz w:val="20"/>
          <w:szCs w:val="20"/>
        </w:rPr>
        <w:t>,</w:t>
      </w:r>
    </w:p>
    <w:p w14:paraId="1C06228C" w14:textId="2BFBAB63"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umožnit poskytovateli v souladu se zákonem </w:t>
      </w:r>
      <w:r w:rsidR="002663E7" w:rsidRPr="002663E7">
        <w:rPr>
          <w:rFonts w:ascii="Tahoma" w:hAnsi="Tahoma" w:cs="Tahoma"/>
          <w:sz w:val="20"/>
          <w:szCs w:val="20"/>
        </w:rPr>
        <w:t xml:space="preserve">č. 231/2025 Sb. </w:t>
      </w:r>
      <w:r w:rsidRPr="00E87E7A">
        <w:rPr>
          <w:rFonts w:ascii="Tahoma" w:hAnsi="Tahoma" w:cs="Tahoma"/>
          <w:sz w:val="20"/>
          <w:szCs w:val="20"/>
        </w:rPr>
        <w:t>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8F717B">
        <w:rPr>
          <w:rFonts w:ascii="Tahoma" w:hAnsi="Tahoma" w:cs="Tahoma"/>
          <w:sz w:val="20"/>
          <w:szCs w:val="20"/>
        </w:rPr>
        <w:t> </w:t>
      </w:r>
      <w:r w:rsidRPr="00E87E7A">
        <w:rPr>
          <w:rFonts w:ascii="Tahoma" w:hAnsi="Tahoma" w:cs="Tahoma"/>
          <w:sz w:val="20"/>
          <w:szCs w:val="20"/>
        </w:rPr>
        <w:t>místě bude dle pokynu poskytovatele provedena v </w:t>
      </w:r>
      <w:r w:rsidRPr="00E87E7A">
        <w:rPr>
          <w:rFonts w:ascii="Tahoma" w:hAnsi="Tahoma" w:cs="Tahoma"/>
          <w:iCs/>
          <w:sz w:val="20"/>
          <w:szCs w:val="20"/>
        </w:rPr>
        <w:t>sídle</w:t>
      </w:r>
      <w:r w:rsidRPr="00E87E7A">
        <w:rPr>
          <w:rFonts w:ascii="Tahoma" w:hAnsi="Tahoma" w:cs="Tahoma"/>
          <w:sz w:val="20"/>
          <w:szCs w:val="20"/>
        </w:rPr>
        <w:t xml:space="preserve"> příjemce, v místě realizace </w:t>
      </w:r>
      <w:r w:rsidR="000F5BD9">
        <w:rPr>
          <w:rFonts w:ascii="Tahoma" w:hAnsi="Tahoma" w:cs="Tahoma"/>
          <w:sz w:val="20"/>
          <w:szCs w:val="20"/>
        </w:rPr>
        <w:t>projektu</w:t>
      </w:r>
      <w:r w:rsidR="001824DC" w:rsidRPr="00E87E7A">
        <w:rPr>
          <w:rFonts w:ascii="Tahoma" w:hAnsi="Tahoma" w:cs="Tahoma"/>
          <w:sz w:val="20"/>
          <w:szCs w:val="20"/>
        </w:rPr>
        <w:t xml:space="preserve"> nebo v sídle poskytovatele,</w:t>
      </w:r>
    </w:p>
    <w:p w14:paraId="32680B7C"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při peněžních operacích dle této smlouvy převádět peněžní prostředky na účet poskytovatele uvedený v čl. I této smlouvy prostřednictvím účtu zřizovatele </w:t>
      </w:r>
      <w:r w:rsidR="0023692B" w:rsidRPr="00E87E7A">
        <w:rPr>
          <w:rFonts w:ascii="Tahoma" w:hAnsi="Tahoma" w:cs="Tahoma"/>
          <w:i/>
          <w:iCs/>
          <w:color w:val="3366FF"/>
          <w:sz w:val="20"/>
          <w:szCs w:val="20"/>
        </w:rPr>
        <w:t xml:space="preserve">(text </w:t>
      </w:r>
      <w:r w:rsidR="0023692B" w:rsidRPr="00E87E7A">
        <w:rPr>
          <w:rFonts w:ascii="Tahoma" w:hAnsi="Tahoma" w:cs="Tahoma"/>
          <w:i/>
          <w:color w:val="3366FF"/>
          <w:sz w:val="20"/>
          <w:szCs w:val="20"/>
        </w:rPr>
        <w:t>„prostřednictvím účtu zřizovatele“ se uvede, je-li příjemcem příspěvková organizace obce)</w:t>
      </w:r>
      <w:r w:rsidR="0023692B">
        <w:rPr>
          <w:rFonts w:ascii="Tahoma" w:hAnsi="Tahoma" w:cs="Tahoma"/>
          <w:i/>
          <w:color w:val="3366FF"/>
          <w:sz w:val="20"/>
          <w:szCs w:val="20"/>
        </w:rPr>
        <w:t xml:space="preserve"> </w:t>
      </w:r>
      <w:r w:rsidRPr="00E87E7A">
        <w:rPr>
          <w:rFonts w:ascii="Tahoma" w:hAnsi="Tahoma" w:cs="Tahoma"/>
          <w:sz w:val="20"/>
          <w:szCs w:val="20"/>
        </w:rPr>
        <w:t xml:space="preserve">a při těchto peněžních operacích vždy uvádět variabilní symbol </w:t>
      </w:r>
      <w:r w:rsidR="001824DC" w:rsidRPr="00E87E7A">
        <w:rPr>
          <w:rFonts w:ascii="Tahoma" w:hAnsi="Tahoma" w:cs="Tahoma"/>
          <w:sz w:val="20"/>
          <w:szCs w:val="20"/>
        </w:rPr>
        <w:t>……</w:t>
      </w:r>
      <w:r w:rsidRPr="00E87E7A">
        <w:rPr>
          <w:rFonts w:ascii="Tahoma" w:hAnsi="Tahoma" w:cs="Tahoma"/>
          <w:sz w:val="20"/>
          <w:szCs w:val="20"/>
        </w:rPr>
        <w:t xml:space="preserve">… </w:t>
      </w:r>
      <w:r w:rsidRPr="00E87E7A">
        <w:rPr>
          <w:rFonts w:ascii="Tahoma" w:hAnsi="Tahoma" w:cs="Tahoma"/>
          <w:i/>
          <w:iCs/>
          <w:color w:val="3366FF"/>
          <w:sz w:val="20"/>
          <w:szCs w:val="20"/>
        </w:rPr>
        <w:t>(desetimístný – rok poskytnutí, účelový znak, číslo organizace – např. 0820208959)</w:t>
      </w:r>
      <w:r w:rsidR="00C92159" w:rsidRPr="00E87E7A">
        <w:rPr>
          <w:rFonts w:ascii="Tahoma" w:hAnsi="Tahoma" w:cs="Tahoma"/>
          <w:sz w:val="20"/>
          <w:szCs w:val="20"/>
        </w:rPr>
        <w:t>,</w:t>
      </w:r>
    </w:p>
    <w:p w14:paraId="5C8D577B" w14:textId="70EAC642" w:rsidR="00B31DCB" w:rsidRDefault="00FA4EE2" w:rsidP="00B31DCB">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nepřevést realizaci </w:t>
      </w:r>
      <w:r w:rsidR="00CA078B">
        <w:rPr>
          <w:rFonts w:ascii="Tahoma" w:hAnsi="Tahoma" w:cs="Tahoma"/>
          <w:sz w:val="20"/>
          <w:szCs w:val="20"/>
        </w:rPr>
        <w:t>projektu</w:t>
      </w:r>
      <w:r w:rsidRPr="00E87E7A">
        <w:rPr>
          <w:rFonts w:ascii="Tahoma" w:hAnsi="Tahoma" w:cs="Tahoma"/>
          <w:sz w:val="20"/>
          <w:szCs w:val="20"/>
        </w:rPr>
        <w:t xml:space="preserve"> na jiný právní subjekt,</w:t>
      </w:r>
    </w:p>
    <w:p w14:paraId="3561F5CE" w14:textId="77777777" w:rsidR="00FA4EE2" w:rsidRPr="00B31DCB" w:rsidRDefault="00FA4EE2" w:rsidP="004871AA">
      <w:pPr>
        <w:numPr>
          <w:ilvl w:val="1"/>
          <w:numId w:val="1"/>
        </w:numPr>
        <w:tabs>
          <w:tab w:val="clear" w:pos="1440"/>
          <w:tab w:val="num" w:pos="720"/>
        </w:tabs>
        <w:spacing w:before="60"/>
        <w:ind w:left="720" w:hanging="357"/>
        <w:jc w:val="both"/>
        <w:rPr>
          <w:rFonts w:ascii="Tahoma" w:hAnsi="Tahoma" w:cs="Tahoma"/>
          <w:sz w:val="20"/>
          <w:szCs w:val="20"/>
        </w:rPr>
      </w:pPr>
      <w:r w:rsidRPr="00B31DCB">
        <w:rPr>
          <w:rFonts w:ascii="Tahoma" w:hAnsi="Tahoma" w:cs="Tahoma"/>
          <w:sz w:val="20"/>
          <w:szCs w:val="20"/>
        </w:rPr>
        <w:t xml:space="preserve">po dobu </w:t>
      </w:r>
      <w:r w:rsidR="00B31DCB">
        <w:rPr>
          <w:rFonts w:ascii="Tahoma" w:hAnsi="Tahoma" w:cs="Tahoma"/>
          <w:sz w:val="20"/>
          <w:szCs w:val="20"/>
        </w:rPr>
        <w:t>3 let</w:t>
      </w:r>
      <w:r w:rsidRPr="00B31DCB">
        <w:rPr>
          <w:rFonts w:ascii="Tahoma" w:hAnsi="Tahoma" w:cs="Tahoma"/>
          <w:sz w:val="20"/>
          <w:szCs w:val="20"/>
        </w:rPr>
        <w:t xml:space="preserve"> od ukončení realizace</w:t>
      </w:r>
      <w:r w:rsidR="001D40E3">
        <w:rPr>
          <w:rFonts w:ascii="Tahoma" w:hAnsi="Tahoma" w:cs="Tahoma"/>
          <w:sz w:val="20"/>
          <w:szCs w:val="20"/>
        </w:rPr>
        <w:t xml:space="preserve"> projektu</w:t>
      </w:r>
      <w:r w:rsidRPr="00B31DCB">
        <w:rPr>
          <w:rFonts w:ascii="Tahoma" w:hAnsi="Tahoma" w:cs="Tahoma"/>
          <w:sz w:val="20"/>
          <w:szCs w:val="20"/>
        </w:rPr>
        <w:t xml:space="preserve"> nezcizit drobný dlouhodobý nehmotný a hmotný majetek pořízený z prostředků získaných z dotace poskytnuté na základě této smlouvy,</w:t>
      </w:r>
      <w:r w:rsidR="00F114FF" w:rsidRPr="00B31DCB">
        <w:rPr>
          <w:rFonts w:ascii="Tahoma" w:hAnsi="Tahoma" w:cs="Tahoma"/>
          <w:sz w:val="20"/>
          <w:szCs w:val="20"/>
        </w:rPr>
        <w:t xml:space="preserve"> </w:t>
      </w:r>
    </w:p>
    <w:p w14:paraId="0A1FBDCD" w14:textId="77777777" w:rsidR="00FA4EE2" w:rsidRPr="00E87E7A" w:rsidRDefault="00FA4EE2"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 xml:space="preserve">neprodleně, nejpozději však do </w:t>
      </w:r>
      <w:r w:rsidR="006A1248">
        <w:rPr>
          <w:rFonts w:ascii="Tahoma" w:hAnsi="Tahoma" w:cs="Tahoma"/>
          <w:sz w:val="20"/>
          <w:szCs w:val="20"/>
        </w:rPr>
        <w:t xml:space="preserve">7 kalendářních </w:t>
      </w:r>
      <w:r w:rsidRPr="00E87E7A">
        <w:rPr>
          <w:rFonts w:ascii="Tahoma" w:hAnsi="Tahoma" w:cs="Tahoma"/>
          <w:sz w:val="20"/>
          <w:szCs w:val="20"/>
        </w:rPr>
        <w:t>dnů, informovat poskytovatele o všech změnách souvisejících s čerpáním poskytnuté dotace</w:t>
      </w:r>
      <w:r w:rsidR="00247131">
        <w:rPr>
          <w:rFonts w:ascii="Tahoma" w:hAnsi="Tahoma" w:cs="Tahoma"/>
          <w:sz w:val="20"/>
          <w:szCs w:val="20"/>
        </w:rPr>
        <w:t>, realizací projektu</w:t>
      </w:r>
      <w:r w:rsidRPr="00E87E7A">
        <w:rPr>
          <w:rFonts w:ascii="Tahoma" w:hAnsi="Tahoma" w:cs="Tahoma"/>
          <w:sz w:val="20"/>
          <w:szCs w:val="20"/>
        </w:rPr>
        <w:t xml:space="preserve"> či identifikačními údaji příjemce. V případě změny účtu je příjemce povinen rovně</w:t>
      </w:r>
      <w:r w:rsidR="001824DC" w:rsidRPr="00E87E7A">
        <w:rPr>
          <w:rFonts w:ascii="Tahoma" w:hAnsi="Tahoma" w:cs="Tahoma"/>
          <w:sz w:val="20"/>
          <w:szCs w:val="20"/>
        </w:rPr>
        <w:t>ž doložit vlastnictví k účtu, a </w:t>
      </w:r>
      <w:r w:rsidRPr="00E87E7A">
        <w:rPr>
          <w:rFonts w:ascii="Tahoma" w:hAnsi="Tahoma" w:cs="Tahoma"/>
          <w:sz w:val="20"/>
          <w:szCs w:val="20"/>
        </w:rPr>
        <w:t>to kopií příslušné smlouvy nebo potvrzením peněžního ústavu. Z důvodu změn identifikačních údajů smluvních stran není nutn</w:t>
      </w:r>
      <w:r w:rsidR="00C92CCF" w:rsidRPr="00E87E7A">
        <w:rPr>
          <w:rFonts w:ascii="Tahoma" w:hAnsi="Tahoma" w:cs="Tahoma"/>
          <w:sz w:val="20"/>
          <w:szCs w:val="20"/>
        </w:rPr>
        <w:t>o</w:t>
      </w:r>
      <w:r w:rsidRPr="00E87E7A">
        <w:rPr>
          <w:rFonts w:ascii="Tahoma" w:hAnsi="Tahoma" w:cs="Tahoma"/>
          <w:sz w:val="20"/>
          <w:szCs w:val="20"/>
        </w:rPr>
        <w:t xml:space="preserve"> uzavírat ke smlouvě dodatek,</w:t>
      </w:r>
    </w:p>
    <w:p w14:paraId="7EC10C67"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neprodleně, nejpozději však do 7 kalendářních dnů, informovat poskytovatele o vlastní přeměně nebo zrušení s likvidací, v případě přeměny i o tom, na který subjekt přejdou práva a</w:t>
      </w:r>
      <w:r w:rsidR="008F717B">
        <w:rPr>
          <w:rFonts w:ascii="Tahoma" w:hAnsi="Tahoma" w:cs="Tahoma"/>
          <w:sz w:val="20"/>
          <w:szCs w:val="20"/>
        </w:rPr>
        <w:t> </w:t>
      </w:r>
      <w:r w:rsidRPr="00E87E7A">
        <w:rPr>
          <w:rFonts w:ascii="Tahoma" w:hAnsi="Tahoma" w:cs="Tahoma"/>
          <w:sz w:val="20"/>
          <w:szCs w:val="20"/>
        </w:rPr>
        <w:t>povinnosti z této smlouvy</w:t>
      </w:r>
      <w:r w:rsidR="00FA4EE2" w:rsidRPr="00E87E7A">
        <w:rPr>
          <w:rFonts w:ascii="Tahoma" w:hAnsi="Tahoma" w:cs="Tahoma"/>
          <w:sz w:val="20"/>
          <w:szCs w:val="20"/>
        </w:rPr>
        <w:t>,</w:t>
      </w:r>
      <w:r w:rsidRPr="00E87E7A">
        <w:rPr>
          <w:rFonts w:ascii="Tahoma" w:hAnsi="Tahoma" w:cs="Tahoma"/>
          <w:sz w:val="20"/>
          <w:szCs w:val="20"/>
        </w:rPr>
        <w:t xml:space="preserve"> </w:t>
      </w:r>
      <w:r w:rsidRPr="00E87E7A">
        <w:rPr>
          <w:rFonts w:ascii="Tahoma" w:hAnsi="Tahoma" w:cs="Tahoma"/>
          <w:bCs/>
          <w:i/>
          <w:iCs/>
          <w:color w:val="3366FF"/>
          <w:sz w:val="20"/>
          <w:szCs w:val="20"/>
        </w:rPr>
        <w:t>[</w:t>
      </w:r>
      <w:r w:rsidR="000671C6" w:rsidRPr="00E87E7A">
        <w:rPr>
          <w:rFonts w:ascii="Tahoma" w:hAnsi="Tahoma" w:cs="Tahoma"/>
          <w:bCs/>
          <w:i/>
          <w:iCs/>
          <w:color w:val="3366FF"/>
          <w:sz w:val="20"/>
          <w:szCs w:val="20"/>
        </w:rPr>
        <w:t>je-li příjemcem příspěvková organizace obce, uvede se: „…o vlastní přeměně nebo zrušení a o tom, na který subjekt…“</w:t>
      </w:r>
      <w:r w:rsidRPr="00E87E7A">
        <w:rPr>
          <w:rFonts w:ascii="Tahoma" w:hAnsi="Tahoma" w:cs="Tahoma"/>
          <w:bCs/>
          <w:i/>
          <w:iCs/>
          <w:color w:val="3366FF"/>
          <w:sz w:val="20"/>
          <w:szCs w:val="20"/>
        </w:rPr>
        <w:t>]</w:t>
      </w:r>
    </w:p>
    <w:p w14:paraId="4F05CEB1" w14:textId="77777777" w:rsidR="00FA4EE2" w:rsidRPr="00E87E7A" w:rsidRDefault="003A0484" w:rsidP="00FA4EE2">
      <w:pPr>
        <w:numPr>
          <w:ilvl w:val="1"/>
          <w:numId w:val="1"/>
        </w:numPr>
        <w:tabs>
          <w:tab w:val="clear" w:pos="1440"/>
          <w:tab w:val="num" w:pos="720"/>
        </w:tabs>
        <w:spacing w:before="60"/>
        <w:ind w:left="714" w:hanging="357"/>
        <w:jc w:val="both"/>
        <w:rPr>
          <w:rFonts w:ascii="Tahoma" w:hAnsi="Tahoma" w:cs="Tahoma"/>
          <w:bCs/>
          <w:iCs/>
          <w:sz w:val="20"/>
          <w:szCs w:val="20"/>
        </w:rPr>
      </w:pPr>
      <w:r w:rsidRPr="00E87E7A">
        <w:rPr>
          <w:rFonts w:ascii="Tahoma" w:hAnsi="Tahoma" w:cs="Tahoma"/>
          <w:sz w:val="20"/>
          <w:szCs w:val="20"/>
        </w:rPr>
        <w:t>dodržovat podmínky povinné publicity stanovené v čl. VII této smlouvy</w:t>
      </w:r>
      <w:r w:rsidR="00FA4EE2" w:rsidRPr="00E87E7A">
        <w:rPr>
          <w:rFonts w:ascii="Tahoma" w:hAnsi="Tahoma" w:cs="Tahoma"/>
          <w:sz w:val="20"/>
          <w:szCs w:val="20"/>
        </w:rPr>
        <w:t>.</w:t>
      </w:r>
    </w:p>
    <w:p w14:paraId="2CD73F22" w14:textId="47DD58F5" w:rsidR="00FA4EE2" w:rsidRPr="00E87E7A" w:rsidRDefault="00FA4EE2"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87E7A">
        <w:rPr>
          <w:rFonts w:ascii="Tahoma" w:hAnsi="Tahoma" w:cs="Tahoma"/>
          <w:b w:val="0"/>
          <w:bCs w:val="0"/>
          <w:sz w:val="20"/>
          <w:szCs w:val="20"/>
        </w:rPr>
        <w:t>Porušení podmínek uvedených v odst. 3 písm</w:t>
      </w:r>
      <w:r w:rsidRPr="00D672FF">
        <w:rPr>
          <w:rFonts w:ascii="Tahoma" w:hAnsi="Tahoma" w:cs="Tahoma"/>
          <w:b w:val="0"/>
          <w:bCs w:val="0"/>
          <w:sz w:val="20"/>
          <w:szCs w:val="20"/>
        </w:rPr>
        <w:t xml:space="preserve">. </w:t>
      </w:r>
      <w:r w:rsidR="002663E7">
        <w:rPr>
          <w:rFonts w:ascii="Tahoma" w:hAnsi="Tahoma" w:cs="Tahoma"/>
          <w:b w:val="0"/>
          <w:bCs w:val="0"/>
          <w:sz w:val="20"/>
          <w:szCs w:val="20"/>
        </w:rPr>
        <w:t>c), h</w:t>
      </w:r>
      <w:r w:rsidRPr="00D672FF">
        <w:rPr>
          <w:rFonts w:ascii="Tahoma" w:hAnsi="Tahoma" w:cs="Tahoma"/>
          <w:b w:val="0"/>
          <w:bCs w:val="0"/>
          <w:sz w:val="20"/>
          <w:szCs w:val="20"/>
        </w:rPr>
        <w:t xml:space="preserve">), </w:t>
      </w:r>
      <w:r w:rsidR="002663E7">
        <w:rPr>
          <w:rFonts w:ascii="Tahoma" w:hAnsi="Tahoma" w:cs="Tahoma"/>
          <w:b w:val="0"/>
          <w:bCs w:val="0"/>
          <w:sz w:val="20"/>
          <w:szCs w:val="20"/>
        </w:rPr>
        <w:t>i</w:t>
      </w:r>
      <w:r w:rsidR="005C0383" w:rsidRPr="00D672FF">
        <w:rPr>
          <w:rFonts w:ascii="Tahoma" w:hAnsi="Tahoma" w:cs="Tahoma"/>
          <w:b w:val="0"/>
          <w:bCs w:val="0"/>
          <w:sz w:val="20"/>
          <w:szCs w:val="20"/>
        </w:rPr>
        <w:t>),</w:t>
      </w:r>
      <w:r w:rsidR="00D672FF" w:rsidRPr="00D672FF">
        <w:rPr>
          <w:rFonts w:ascii="Tahoma" w:hAnsi="Tahoma" w:cs="Tahoma"/>
          <w:b w:val="0"/>
          <w:bCs w:val="0"/>
          <w:sz w:val="20"/>
          <w:szCs w:val="20"/>
        </w:rPr>
        <w:t xml:space="preserve"> </w:t>
      </w:r>
      <w:r w:rsidR="002663E7">
        <w:rPr>
          <w:rFonts w:ascii="Tahoma" w:hAnsi="Tahoma" w:cs="Tahoma"/>
          <w:b w:val="0"/>
          <w:bCs w:val="0"/>
          <w:sz w:val="20"/>
          <w:szCs w:val="20"/>
        </w:rPr>
        <w:t>l</w:t>
      </w:r>
      <w:r w:rsidR="00D672FF" w:rsidRPr="00D672FF">
        <w:rPr>
          <w:rFonts w:ascii="Tahoma" w:hAnsi="Tahoma" w:cs="Tahoma"/>
          <w:b w:val="0"/>
          <w:bCs w:val="0"/>
          <w:sz w:val="20"/>
          <w:szCs w:val="20"/>
        </w:rPr>
        <w:t>),</w:t>
      </w:r>
      <w:r w:rsidR="000C1DF5" w:rsidRPr="00D672FF">
        <w:rPr>
          <w:rFonts w:ascii="Tahoma" w:hAnsi="Tahoma" w:cs="Tahoma"/>
          <w:b w:val="0"/>
          <w:bCs w:val="0"/>
          <w:sz w:val="20"/>
          <w:szCs w:val="20"/>
        </w:rPr>
        <w:t xml:space="preserve"> </w:t>
      </w:r>
      <w:r w:rsidR="002663E7">
        <w:rPr>
          <w:rFonts w:ascii="Tahoma" w:hAnsi="Tahoma" w:cs="Tahoma"/>
          <w:b w:val="0"/>
          <w:bCs w:val="0"/>
          <w:sz w:val="20"/>
          <w:szCs w:val="20"/>
        </w:rPr>
        <w:t>o</w:t>
      </w:r>
      <w:r w:rsidR="000C1DF5" w:rsidRPr="00D672FF">
        <w:rPr>
          <w:rFonts w:ascii="Tahoma" w:hAnsi="Tahoma" w:cs="Tahoma"/>
          <w:b w:val="0"/>
          <w:bCs w:val="0"/>
          <w:sz w:val="20"/>
          <w:szCs w:val="20"/>
        </w:rPr>
        <w:t xml:space="preserve">), </w:t>
      </w:r>
      <w:r w:rsidR="002663E7">
        <w:rPr>
          <w:rFonts w:ascii="Tahoma" w:hAnsi="Tahoma" w:cs="Tahoma"/>
          <w:b w:val="0"/>
          <w:bCs w:val="0"/>
          <w:sz w:val="20"/>
          <w:szCs w:val="20"/>
        </w:rPr>
        <w:t>p</w:t>
      </w:r>
      <w:r w:rsidR="005C0383" w:rsidRPr="00D672FF">
        <w:rPr>
          <w:rFonts w:ascii="Tahoma" w:hAnsi="Tahoma" w:cs="Tahoma"/>
          <w:b w:val="0"/>
          <w:bCs w:val="0"/>
          <w:sz w:val="20"/>
          <w:szCs w:val="20"/>
        </w:rPr>
        <w:t>)</w:t>
      </w:r>
      <w:r w:rsidR="00D672FF" w:rsidRPr="00D672FF">
        <w:rPr>
          <w:rFonts w:ascii="Tahoma" w:hAnsi="Tahoma" w:cs="Tahoma"/>
          <w:b w:val="0"/>
          <w:bCs w:val="0"/>
          <w:sz w:val="20"/>
          <w:szCs w:val="20"/>
        </w:rPr>
        <w:t xml:space="preserve"> </w:t>
      </w:r>
      <w:r w:rsidR="000C1DF5" w:rsidRPr="00D672FF">
        <w:rPr>
          <w:rFonts w:ascii="Tahoma" w:hAnsi="Tahoma" w:cs="Tahoma"/>
          <w:b w:val="0"/>
          <w:bCs w:val="0"/>
          <w:sz w:val="20"/>
          <w:szCs w:val="20"/>
        </w:rPr>
        <w:t xml:space="preserve">a </w:t>
      </w:r>
      <w:r w:rsidR="002663E7">
        <w:rPr>
          <w:rFonts w:ascii="Tahoma" w:hAnsi="Tahoma" w:cs="Tahoma"/>
          <w:b w:val="0"/>
          <w:bCs w:val="0"/>
          <w:sz w:val="20"/>
          <w:szCs w:val="20"/>
        </w:rPr>
        <w:t>q</w:t>
      </w:r>
      <w:r w:rsidRPr="00D672FF">
        <w:rPr>
          <w:rFonts w:ascii="Tahoma" w:hAnsi="Tahoma" w:cs="Tahoma"/>
          <w:b w:val="0"/>
          <w:bCs w:val="0"/>
          <w:sz w:val="20"/>
          <w:szCs w:val="20"/>
        </w:rPr>
        <w:t>)</w:t>
      </w:r>
      <w:r w:rsidR="001824DC" w:rsidRPr="00E87E7A">
        <w:rPr>
          <w:rFonts w:ascii="Tahoma" w:hAnsi="Tahoma" w:cs="Tahoma"/>
          <w:b w:val="0"/>
          <w:bCs w:val="0"/>
          <w:sz w:val="20"/>
          <w:szCs w:val="20"/>
        </w:rPr>
        <w:t xml:space="preserve"> je považováno za </w:t>
      </w:r>
      <w:r w:rsidRPr="00E87E7A">
        <w:rPr>
          <w:rFonts w:ascii="Tahoma" w:hAnsi="Tahoma" w:cs="Tahoma"/>
          <w:b w:val="0"/>
          <w:bCs w:val="0"/>
          <w:sz w:val="20"/>
          <w:szCs w:val="20"/>
        </w:rPr>
        <w:t>porušen</w:t>
      </w:r>
      <w:r w:rsidR="001824DC" w:rsidRPr="00E87E7A">
        <w:rPr>
          <w:rFonts w:ascii="Tahoma" w:hAnsi="Tahoma" w:cs="Tahoma"/>
          <w:b w:val="0"/>
          <w:bCs w:val="0"/>
          <w:sz w:val="20"/>
          <w:szCs w:val="20"/>
        </w:rPr>
        <w:t xml:space="preserve">í méně závažné ve smyslu </w:t>
      </w:r>
      <w:proofErr w:type="spellStart"/>
      <w:r w:rsidR="001824DC" w:rsidRPr="00E87E7A">
        <w:rPr>
          <w:rFonts w:ascii="Tahoma" w:hAnsi="Tahoma" w:cs="Tahoma"/>
          <w:b w:val="0"/>
          <w:bCs w:val="0"/>
          <w:sz w:val="20"/>
          <w:szCs w:val="20"/>
        </w:rPr>
        <w:t>ust</w:t>
      </w:r>
      <w:proofErr w:type="spellEnd"/>
      <w:r w:rsidR="001824DC" w:rsidRPr="00E87E7A">
        <w:rPr>
          <w:rFonts w:ascii="Tahoma" w:hAnsi="Tahoma" w:cs="Tahoma"/>
          <w:b w:val="0"/>
          <w:bCs w:val="0"/>
          <w:sz w:val="20"/>
          <w:szCs w:val="20"/>
        </w:rPr>
        <w:t>. § </w:t>
      </w:r>
      <w:r w:rsidRPr="00E87E7A">
        <w:rPr>
          <w:rFonts w:ascii="Tahoma" w:hAnsi="Tahoma" w:cs="Tahoma"/>
          <w:b w:val="0"/>
          <w:bCs w:val="0"/>
          <w:sz w:val="20"/>
          <w:szCs w:val="20"/>
        </w:rPr>
        <w:t>10a odst.</w:t>
      </w:r>
      <w:r w:rsidR="001824DC" w:rsidRPr="00E87E7A">
        <w:rPr>
          <w:rFonts w:ascii="Tahoma" w:hAnsi="Tahoma" w:cs="Tahoma"/>
          <w:b w:val="0"/>
          <w:bCs w:val="0"/>
          <w:sz w:val="20"/>
          <w:szCs w:val="20"/>
        </w:rPr>
        <w:t> </w:t>
      </w:r>
      <w:r w:rsidRPr="00E87E7A">
        <w:rPr>
          <w:rFonts w:ascii="Tahoma" w:hAnsi="Tahoma" w:cs="Tahoma"/>
          <w:b w:val="0"/>
          <w:bCs w:val="0"/>
          <w:sz w:val="20"/>
          <w:szCs w:val="20"/>
        </w:rPr>
        <w:t>6 zákona č.</w:t>
      </w:r>
      <w:r w:rsidR="001824DC" w:rsidRPr="00E87E7A">
        <w:rPr>
          <w:rFonts w:ascii="Tahoma" w:hAnsi="Tahoma" w:cs="Tahoma"/>
          <w:b w:val="0"/>
          <w:bCs w:val="0"/>
          <w:sz w:val="20"/>
          <w:szCs w:val="20"/>
        </w:rPr>
        <w:t> </w:t>
      </w:r>
      <w:r w:rsidRPr="00E87E7A">
        <w:rPr>
          <w:rFonts w:ascii="Tahoma" w:hAnsi="Tahoma" w:cs="Tahoma"/>
          <w:b w:val="0"/>
          <w:bCs w:val="0"/>
          <w:sz w:val="20"/>
          <w:szCs w:val="20"/>
        </w:rPr>
        <w:t>250/2000</w:t>
      </w:r>
      <w:r w:rsidR="001824DC" w:rsidRPr="00E87E7A">
        <w:rPr>
          <w:rFonts w:ascii="Tahoma" w:hAnsi="Tahoma" w:cs="Tahoma"/>
          <w:b w:val="0"/>
          <w:bCs w:val="0"/>
          <w:sz w:val="20"/>
          <w:szCs w:val="20"/>
        </w:rPr>
        <w:t> </w:t>
      </w:r>
      <w:r w:rsidRPr="00E87E7A">
        <w:rPr>
          <w:rFonts w:ascii="Tahoma" w:hAnsi="Tahoma" w:cs="Tahoma"/>
          <w:b w:val="0"/>
          <w:bCs w:val="0"/>
          <w:sz w:val="20"/>
          <w:szCs w:val="20"/>
        </w:rPr>
        <w:t>Sb. Odvod za</w:t>
      </w:r>
      <w:r w:rsidR="001824DC" w:rsidRPr="00E87E7A">
        <w:rPr>
          <w:rFonts w:ascii="Tahoma" w:hAnsi="Tahoma" w:cs="Tahoma"/>
          <w:b w:val="0"/>
          <w:bCs w:val="0"/>
          <w:sz w:val="20"/>
          <w:szCs w:val="20"/>
        </w:rPr>
        <w:t> </w:t>
      </w:r>
      <w:r w:rsidRPr="00E87E7A">
        <w:rPr>
          <w:rFonts w:ascii="Tahoma" w:hAnsi="Tahoma" w:cs="Tahoma"/>
          <w:b w:val="0"/>
          <w:bCs w:val="0"/>
          <w:sz w:val="20"/>
          <w:szCs w:val="20"/>
        </w:rPr>
        <w:t xml:space="preserve">tato porušení rozpočtové kázně se stanoví následujícím </w:t>
      </w:r>
      <w:r w:rsidR="00290118">
        <w:rPr>
          <w:rFonts w:ascii="Tahoma" w:hAnsi="Tahoma" w:cs="Tahoma"/>
          <w:b w:val="0"/>
          <w:bCs w:val="0"/>
          <w:sz w:val="20"/>
          <w:szCs w:val="20"/>
        </w:rPr>
        <w:t>způsobem</w:t>
      </w:r>
      <w:r w:rsidR="009817E8">
        <w:rPr>
          <w:rFonts w:ascii="Tahoma" w:hAnsi="Tahoma" w:cs="Tahoma"/>
          <w:b w:val="0"/>
          <w:bCs w:val="0"/>
          <w:sz w:val="20"/>
          <w:szCs w:val="20"/>
        </w:rPr>
        <w:t>, přičemž při poskytnutí dotace na více projektů se odvod stanoví u každého projektu samostatně</w:t>
      </w:r>
      <w:r w:rsidRPr="00E87E7A">
        <w:rPr>
          <w:rFonts w:ascii="Tahoma" w:hAnsi="Tahoma" w:cs="Tahoma"/>
          <w:b w:val="0"/>
          <w:bCs w:val="0"/>
          <w:sz w:val="20"/>
          <w:szCs w:val="20"/>
        </w:rPr>
        <w:t>:</w:t>
      </w:r>
    </w:p>
    <w:p w14:paraId="589DC53B" w14:textId="77777777" w:rsidR="002663E7" w:rsidRDefault="002663E7" w:rsidP="00B031EF">
      <w:pPr>
        <w:numPr>
          <w:ilvl w:val="1"/>
          <w:numId w:val="1"/>
        </w:numPr>
        <w:tabs>
          <w:tab w:val="clear" w:pos="1440"/>
          <w:tab w:val="num" w:pos="714"/>
        </w:tabs>
        <w:spacing w:before="60"/>
        <w:ind w:left="714" w:hanging="357"/>
        <w:jc w:val="both"/>
        <w:rPr>
          <w:rFonts w:ascii="Tahoma" w:hAnsi="Tahoma" w:cs="Tahoma"/>
          <w:bCs/>
          <w:sz w:val="20"/>
          <w:szCs w:val="20"/>
        </w:rPr>
      </w:pPr>
      <w:r w:rsidRPr="002663E7">
        <w:rPr>
          <w:rFonts w:ascii="Tahoma" w:hAnsi="Tahoma" w:cs="Tahoma"/>
          <w:bCs/>
          <w:sz w:val="20"/>
          <w:szCs w:val="20"/>
        </w:rPr>
        <w:t>Porušení podmínky stanovené v odst. 3 písm. c)        v rozmezí 5 až 90 % poskytnuté dotace,</w:t>
      </w:r>
    </w:p>
    <w:p w14:paraId="37A44605" w14:textId="11AA8C71" w:rsidR="00FA4EE2" w:rsidRPr="00D672FF" w:rsidRDefault="00FA4EE2" w:rsidP="00B031EF">
      <w:pPr>
        <w:numPr>
          <w:ilvl w:val="1"/>
          <w:numId w:val="1"/>
        </w:numPr>
        <w:tabs>
          <w:tab w:val="clear" w:pos="1440"/>
          <w:tab w:val="num" w:pos="714"/>
        </w:tabs>
        <w:spacing w:before="60"/>
        <w:ind w:left="714" w:hanging="357"/>
        <w:jc w:val="both"/>
        <w:rPr>
          <w:rFonts w:ascii="Tahoma" w:hAnsi="Tahoma" w:cs="Tahoma"/>
          <w:bCs/>
          <w:sz w:val="20"/>
          <w:szCs w:val="20"/>
        </w:rPr>
      </w:pPr>
      <w:r w:rsidRPr="00E87E7A">
        <w:rPr>
          <w:rFonts w:ascii="Tahoma" w:hAnsi="Tahoma" w:cs="Tahoma"/>
          <w:bCs/>
          <w:sz w:val="20"/>
          <w:szCs w:val="20"/>
        </w:rPr>
        <w:t>Předložení vyúčtování podle odst. 3 písm</w:t>
      </w:r>
      <w:r w:rsidRPr="00D672FF">
        <w:rPr>
          <w:rFonts w:ascii="Tahoma" w:hAnsi="Tahoma" w:cs="Tahoma"/>
          <w:bCs/>
          <w:sz w:val="20"/>
          <w:szCs w:val="20"/>
        </w:rPr>
        <w:t xml:space="preserve">. </w:t>
      </w:r>
      <w:r w:rsidR="002663E7">
        <w:rPr>
          <w:rFonts w:ascii="Tahoma" w:hAnsi="Tahoma" w:cs="Tahoma"/>
          <w:sz w:val="20"/>
          <w:szCs w:val="20"/>
        </w:rPr>
        <w:t>h</w:t>
      </w:r>
      <w:r w:rsidRPr="00D672FF">
        <w:rPr>
          <w:rFonts w:ascii="Tahoma" w:hAnsi="Tahoma" w:cs="Tahoma"/>
          <w:sz w:val="20"/>
          <w:szCs w:val="20"/>
        </w:rPr>
        <w:t>)</w:t>
      </w:r>
      <w:r w:rsidRPr="00D672FF">
        <w:rPr>
          <w:rFonts w:ascii="Tahoma" w:hAnsi="Tahoma" w:cs="Tahoma"/>
          <w:bCs/>
          <w:sz w:val="20"/>
          <w:szCs w:val="20"/>
        </w:rPr>
        <w:t xml:space="preserve"> po stanovené lhůtě:</w:t>
      </w:r>
    </w:p>
    <w:p w14:paraId="341F02A3"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do 7 kalendářních dnů</w:t>
      </w:r>
      <w:r w:rsidRPr="00D672FF">
        <w:rPr>
          <w:rFonts w:ascii="Tahoma" w:hAnsi="Tahoma" w:cs="Tahoma"/>
          <w:bCs/>
          <w:sz w:val="20"/>
        </w:rPr>
        <w:tab/>
        <w:t xml:space="preserve"> </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t>1.500 Kč,</w:t>
      </w:r>
    </w:p>
    <w:p w14:paraId="24B4F25F"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od 8 do 15 kalendářních dnů</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t>3.000 Kč,</w:t>
      </w:r>
    </w:p>
    <w:p w14:paraId="4CC2E11B" w14:textId="77777777" w:rsidR="00290118" w:rsidRPr="00D672FF" w:rsidRDefault="00290118" w:rsidP="001A3EDF">
      <w:pPr>
        <w:tabs>
          <w:tab w:val="right" w:pos="709"/>
        </w:tabs>
        <w:spacing w:before="60"/>
        <w:ind w:firstLine="709"/>
        <w:jc w:val="both"/>
        <w:rPr>
          <w:rFonts w:ascii="Tahoma" w:hAnsi="Tahoma" w:cs="Tahoma"/>
          <w:bCs/>
          <w:sz w:val="20"/>
        </w:rPr>
      </w:pPr>
      <w:r w:rsidRPr="00D672FF">
        <w:rPr>
          <w:rFonts w:ascii="Tahoma" w:hAnsi="Tahoma" w:cs="Tahoma"/>
          <w:bCs/>
          <w:sz w:val="20"/>
        </w:rPr>
        <w:t>od 16 do 30 kalendářních dnů</w:t>
      </w:r>
      <w:r w:rsidRPr="00D672FF">
        <w:rPr>
          <w:rFonts w:ascii="Tahoma" w:hAnsi="Tahoma" w:cs="Tahoma"/>
          <w:bCs/>
          <w:sz w:val="20"/>
        </w:rPr>
        <w:tab/>
      </w:r>
      <w:r w:rsidRPr="00D672FF">
        <w:rPr>
          <w:rFonts w:ascii="Tahoma" w:hAnsi="Tahoma" w:cs="Tahoma"/>
          <w:bCs/>
          <w:sz w:val="20"/>
        </w:rPr>
        <w:tab/>
      </w:r>
      <w:r w:rsidRPr="00D672FF">
        <w:rPr>
          <w:rFonts w:ascii="Tahoma" w:hAnsi="Tahoma" w:cs="Tahoma"/>
          <w:bCs/>
          <w:sz w:val="20"/>
        </w:rPr>
        <w:tab/>
      </w:r>
      <w:r w:rsidR="00D672FF" w:rsidRPr="00D672FF">
        <w:rPr>
          <w:rFonts w:ascii="Tahoma" w:hAnsi="Tahoma" w:cs="Tahoma"/>
          <w:bCs/>
          <w:sz w:val="20"/>
        </w:rPr>
        <w:tab/>
      </w:r>
      <w:r w:rsidR="00D672FF" w:rsidRPr="00D672FF">
        <w:rPr>
          <w:rFonts w:ascii="Tahoma" w:hAnsi="Tahoma" w:cs="Tahoma"/>
          <w:bCs/>
          <w:sz w:val="20"/>
        </w:rPr>
        <w:tab/>
      </w:r>
      <w:r w:rsidR="00D672FF" w:rsidRPr="00D672FF">
        <w:rPr>
          <w:rFonts w:ascii="Tahoma" w:hAnsi="Tahoma" w:cs="Tahoma"/>
          <w:bCs/>
          <w:sz w:val="20"/>
        </w:rPr>
        <w:tab/>
      </w:r>
      <w:r w:rsidRPr="00D672FF">
        <w:rPr>
          <w:rFonts w:ascii="Tahoma" w:hAnsi="Tahoma" w:cs="Tahoma"/>
          <w:sz w:val="20"/>
          <w:szCs w:val="20"/>
        </w:rPr>
        <w:t>5.000 Kč</w:t>
      </w:r>
      <w:r w:rsidRPr="00D672FF">
        <w:rPr>
          <w:rFonts w:ascii="Tahoma" w:hAnsi="Tahoma" w:cs="Tahoma"/>
          <w:bCs/>
          <w:sz w:val="20"/>
        </w:rPr>
        <w:t>,</w:t>
      </w:r>
    </w:p>
    <w:p w14:paraId="6B42A44B" w14:textId="56DA91EF" w:rsidR="000C1DF5" w:rsidRPr="00D672FF" w:rsidRDefault="000C1DF5"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672FF">
        <w:rPr>
          <w:rFonts w:ascii="Tahoma" w:hAnsi="Tahoma" w:cs="Tahoma"/>
          <w:bCs/>
          <w:sz w:val="20"/>
          <w:szCs w:val="20"/>
        </w:rPr>
        <w:t>Poru</w:t>
      </w:r>
      <w:r w:rsidR="001824DC" w:rsidRPr="00D672FF">
        <w:rPr>
          <w:rFonts w:ascii="Tahoma" w:hAnsi="Tahoma" w:cs="Tahoma"/>
          <w:bCs/>
          <w:sz w:val="20"/>
          <w:szCs w:val="20"/>
        </w:rPr>
        <w:t>šení podmínky stanovené v odst. </w:t>
      </w:r>
      <w:r w:rsidRPr="00D672FF">
        <w:rPr>
          <w:rFonts w:ascii="Tahoma" w:hAnsi="Tahoma" w:cs="Tahoma"/>
          <w:bCs/>
          <w:sz w:val="20"/>
          <w:szCs w:val="20"/>
        </w:rPr>
        <w:t>3 písm.</w:t>
      </w:r>
      <w:r w:rsidR="001824DC" w:rsidRPr="00D672FF">
        <w:rPr>
          <w:rFonts w:ascii="Tahoma" w:hAnsi="Tahoma" w:cs="Tahoma"/>
          <w:bCs/>
          <w:sz w:val="20"/>
          <w:szCs w:val="20"/>
        </w:rPr>
        <w:t> </w:t>
      </w:r>
      <w:r w:rsidR="002663E7">
        <w:rPr>
          <w:rFonts w:ascii="Tahoma" w:hAnsi="Tahoma" w:cs="Tahoma"/>
          <w:sz w:val="20"/>
          <w:szCs w:val="20"/>
        </w:rPr>
        <w:t>i</w:t>
      </w:r>
      <w:r w:rsidRPr="00D672FF">
        <w:rPr>
          <w:rFonts w:ascii="Tahoma" w:hAnsi="Tahoma" w:cs="Tahoma"/>
          <w:sz w:val="20"/>
          <w:szCs w:val="20"/>
        </w:rPr>
        <w:t>)</w:t>
      </w:r>
      <w:r w:rsidRPr="00D672FF">
        <w:rPr>
          <w:rFonts w:ascii="Tahoma" w:hAnsi="Tahoma" w:cs="Tahoma"/>
          <w:bCs/>
          <w:sz w:val="20"/>
          <w:szCs w:val="20"/>
        </w:rPr>
        <w:t xml:space="preserve"> spočívající ve formálních nedost</w:t>
      </w:r>
      <w:r w:rsidR="001824DC" w:rsidRPr="00D672FF">
        <w:rPr>
          <w:rFonts w:ascii="Tahoma" w:hAnsi="Tahoma" w:cs="Tahoma"/>
          <w:bCs/>
          <w:sz w:val="20"/>
          <w:szCs w:val="20"/>
        </w:rPr>
        <w:t>atcích závěrečného vyúčtování</w:t>
      </w:r>
      <w:r w:rsidR="001824DC" w:rsidRPr="00D672FF">
        <w:rPr>
          <w:rFonts w:ascii="Tahoma" w:hAnsi="Tahoma" w:cs="Tahoma"/>
          <w:bCs/>
          <w:sz w:val="20"/>
          <w:szCs w:val="20"/>
        </w:rPr>
        <w:tab/>
      </w:r>
      <w:r w:rsidRPr="00D672FF">
        <w:rPr>
          <w:rFonts w:ascii="Tahoma" w:hAnsi="Tahoma" w:cs="Tahoma"/>
          <w:bCs/>
          <w:sz w:val="20"/>
          <w:szCs w:val="20"/>
        </w:rPr>
        <w:t>10</w:t>
      </w:r>
      <w:r w:rsidR="001824DC" w:rsidRPr="00D672FF">
        <w:rPr>
          <w:rFonts w:ascii="Tahoma" w:hAnsi="Tahoma" w:cs="Tahoma"/>
          <w:bCs/>
          <w:sz w:val="20"/>
          <w:szCs w:val="20"/>
        </w:rPr>
        <w:t> </w:t>
      </w:r>
      <w:r w:rsidRPr="00D672FF">
        <w:rPr>
          <w:rFonts w:ascii="Tahoma" w:hAnsi="Tahoma" w:cs="Tahoma"/>
          <w:bCs/>
          <w:sz w:val="20"/>
          <w:szCs w:val="20"/>
        </w:rPr>
        <w:t>% poskytnuté dotace,</w:t>
      </w:r>
    </w:p>
    <w:p w14:paraId="76A5C921" w14:textId="1A1D5139" w:rsidR="00FA4EE2" w:rsidRPr="00D672FF" w:rsidRDefault="00FA4EE2" w:rsidP="003E425F">
      <w:pPr>
        <w:numPr>
          <w:ilvl w:val="1"/>
          <w:numId w:val="1"/>
        </w:numPr>
        <w:tabs>
          <w:tab w:val="clear" w:pos="1440"/>
          <w:tab w:val="num" w:pos="720"/>
          <w:tab w:val="left" w:pos="7088"/>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w:t>
      </w:r>
      <w:r w:rsidR="001824DC" w:rsidRPr="00D672FF">
        <w:rPr>
          <w:rFonts w:ascii="Tahoma" w:hAnsi="Tahoma" w:cs="Tahoma"/>
          <w:bCs/>
          <w:sz w:val="20"/>
          <w:szCs w:val="20"/>
        </w:rPr>
        <w:t> </w:t>
      </w:r>
      <w:r w:rsidRPr="00D672FF">
        <w:rPr>
          <w:rFonts w:ascii="Tahoma" w:hAnsi="Tahoma" w:cs="Tahoma"/>
          <w:bCs/>
          <w:sz w:val="20"/>
          <w:szCs w:val="20"/>
        </w:rPr>
        <w:t>3 písm.</w:t>
      </w:r>
      <w:r w:rsidR="001824DC" w:rsidRPr="00D672FF">
        <w:rPr>
          <w:rFonts w:ascii="Tahoma" w:hAnsi="Tahoma" w:cs="Tahoma"/>
          <w:bCs/>
          <w:sz w:val="20"/>
          <w:szCs w:val="20"/>
        </w:rPr>
        <w:t> </w:t>
      </w:r>
      <w:r w:rsidR="002663E7">
        <w:rPr>
          <w:rFonts w:ascii="Tahoma" w:hAnsi="Tahoma" w:cs="Tahoma"/>
          <w:sz w:val="20"/>
          <w:szCs w:val="20"/>
        </w:rPr>
        <w:t>l</w:t>
      </w:r>
      <w:r w:rsidRPr="00D672FF">
        <w:rPr>
          <w:rFonts w:ascii="Tahoma" w:hAnsi="Tahoma" w:cs="Tahoma"/>
          <w:sz w:val="20"/>
          <w:szCs w:val="20"/>
        </w:rPr>
        <w:t>)</w:t>
      </w:r>
      <w:r w:rsidRPr="00D672FF">
        <w:rPr>
          <w:rFonts w:ascii="Tahoma" w:hAnsi="Tahoma" w:cs="Tahoma"/>
          <w:bCs/>
          <w:sz w:val="20"/>
          <w:szCs w:val="20"/>
        </w:rPr>
        <w:tab/>
      </w:r>
      <w:r w:rsidR="00520B2B" w:rsidRPr="00D672FF">
        <w:rPr>
          <w:rFonts w:ascii="Tahoma" w:hAnsi="Tahoma" w:cs="Tahoma"/>
          <w:bCs/>
          <w:sz w:val="20"/>
          <w:szCs w:val="20"/>
        </w:rPr>
        <w:t>1.000 Kč</w:t>
      </w:r>
      <w:r w:rsidRPr="00D672FF">
        <w:rPr>
          <w:rFonts w:ascii="Tahoma" w:hAnsi="Tahoma" w:cs="Tahoma"/>
          <w:bCs/>
          <w:sz w:val="20"/>
          <w:szCs w:val="20"/>
        </w:rPr>
        <w:t>,</w:t>
      </w:r>
    </w:p>
    <w:p w14:paraId="5121E8CE" w14:textId="71C1B18D" w:rsidR="00FA4EE2" w:rsidRPr="00D672FF" w:rsidRDefault="00FA4EE2" w:rsidP="001824DC">
      <w:pPr>
        <w:numPr>
          <w:ilvl w:val="1"/>
          <w:numId w:val="1"/>
        </w:numPr>
        <w:tabs>
          <w:tab w:val="clear" w:pos="1440"/>
          <w:tab w:val="num" w:pos="720"/>
          <w:tab w:val="left" w:pos="6663"/>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 3 písm.</w:t>
      </w:r>
      <w:r w:rsidR="001824DC" w:rsidRPr="00D672FF">
        <w:rPr>
          <w:rFonts w:ascii="Tahoma" w:hAnsi="Tahoma" w:cs="Tahoma"/>
          <w:bCs/>
          <w:sz w:val="20"/>
          <w:szCs w:val="20"/>
        </w:rPr>
        <w:t> </w:t>
      </w:r>
      <w:r w:rsidR="002663E7">
        <w:rPr>
          <w:rFonts w:ascii="Tahoma" w:hAnsi="Tahoma" w:cs="Tahoma"/>
          <w:sz w:val="20"/>
          <w:szCs w:val="20"/>
        </w:rPr>
        <w:t>o</w:t>
      </w:r>
      <w:r w:rsidRPr="00D672FF">
        <w:rPr>
          <w:rFonts w:ascii="Tahoma" w:hAnsi="Tahoma" w:cs="Tahoma"/>
          <w:sz w:val="20"/>
          <w:szCs w:val="20"/>
        </w:rPr>
        <w:t>)</w:t>
      </w:r>
      <w:r w:rsidRPr="00D672FF">
        <w:rPr>
          <w:rFonts w:ascii="Tahoma" w:hAnsi="Tahoma" w:cs="Tahoma"/>
          <w:bCs/>
          <w:sz w:val="20"/>
          <w:szCs w:val="20"/>
        </w:rPr>
        <w:tab/>
        <w:t>2</w:t>
      </w:r>
      <w:r w:rsidR="001824DC" w:rsidRPr="00D672FF">
        <w:rPr>
          <w:rFonts w:ascii="Tahoma" w:hAnsi="Tahoma" w:cs="Tahoma"/>
          <w:bCs/>
          <w:sz w:val="20"/>
          <w:szCs w:val="20"/>
        </w:rPr>
        <w:t> </w:t>
      </w:r>
      <w:r w:rsidRPr="00D672FF">
        <w:rPr>
          <w:rFonts w:ascii="Tahoma" w:hAnsi="Tahoma" w:cs="Tahoma"/>
          <w:bCs/>
          <w:sz w:val="20"/>
          <w:szCs w:val="20"/>
        </w:rPr>
        <w:t>% poskytnuté dotace,</w:t>
      </w:r>
    </w:p>
    <w:p w14:paraId="1CECFD61" w14:textId="2EC550C1" w:rsidR="00FA4EE2" w:rsidRPr="00D672FF" w:rsidRDefault="00FA4EE2" w:rsidP="00F606AA">
      <w:pPr>
        <w:numPr>
          <w:ilvl w:val="1"/>
          <w:numId w:val="1"/>
        </w:numPr>
        <w:tabs>
          <w:tab w:val="clear" w:pos="1440"/>
          <w:tab w:val="left" w:pos="709"/>
          <w:tab w:val="num" w:pos="6521"/>
        </w:tabs>
        <w:spacing w:before="60"/>
        <w:ind w:left="714" w:hanging="357"/>
        <w:jc w:val="both"/>
        <w:rPr>
          <w:rFonts w:ascii="Tahoma" w:hAnsi="Tahoma" w:cs="Tahoma"/>
          <w:bCs/>
          <w:sz w:val="20"/>
          <w:szCs w:val="20"/>
        </w:rPr>
      </w:pPr>
      <w:r w:rsidRPr="00D672FF">
        <w:rPr>
          <w:rFonts w:ascii="Tahoma" w:hAnsi="Tahoma" w:cs="Tahoma"/>
          <w:bCs/>
          <w:sz w:val="20"/>
          <w:szCs w:val="20"/>
        </w:rPr>
        <w:t>Porušení podmínky stanovené v odst. 3 písm</w:t>
      </w:r>
      <w:r w:rsidR="000C1DF5" w:rsidRPr="00D672FF">
        <w:rPr>
          <w:rFonts w:ascii="Tahoma" w:hAnsi="Tahoma" w:cs="Tahoma"/>
          <w:bCs/>
          <w:sz w:val="20"/>
          <w:szCs w:val="20"/>
        </w:rPr>
        <w:t>.</w:t>
      </w:r>
      <w:r w:rsidR="001824DC" w:rsidRPr="00D672FF">
        <w:rPr>
          <w:rFonts w:ascii="Tahoma" w:hAnsi="Tahoma" w:cs="Tahoma"/>
          <w:bCs/>
          <w:sz w:val="20"/>
          <w:szCs w:val="20"/>
        </w:rPr>
        <w:t> </w:t>
      </w:r>
      <w:r w:rsidR="002663E7">
        <w:rPr>
          <w:rFonts w:ascii="Tahoma" w:hAnsi="Tahoma" w:cs="Tahoma"/>
          <w:sz w:val="20"/>
          <w:szCs w:val="20"/>
        </w:rPr>
        <w:t>p</w:t>
      </w:r>
      <w:r w:rsidRPr="00D672FF">
        <w:rPr>
          <w:rFonts w:ascii="Tahoma" w:hAnsi="Tahoma" w:cs="Tahoma"/>
          <w:sz w:val="20"/>
          <w:szCs w:val="20"/>
        </w:rPr>
        <w:t>)</w:t>
      </w:r>
      <w:r w:rsidRPr="00D672FF">
        <w:rPr>
          <w:rFonts w:ascii="Tahoma" w:hAnsi="Tahoma" w:cs="Tahoma"/>
          <w:bCs/>
          <w:sz w:val="20"/>
          <w:szCs w:val="20"/>
        </w:rPr>
        <w:tab/>
        <w:t>10</w:t>
      </w:r>
      <w:r w:rsidR="001824DC" w:rsidRPr="00D672FF">
        <w:rPr>
          <w:rFonts w:ascii="Tahoma" w:hAnsi="Tahoma" w:cs="Tahoma"/>
          <w:bCs/>
          <w:sz w:val="20"/>
          <w:szCs w:val="20"/>
        </w:rPr>
        <w:t> </w:t>
      </w:r>
      <w:r w:rsidRPr="00D672FF">
        <w:rPr>
          <w:rFonts w:ascii="Tahoma" w:hAnsi="Tahoma" w:cs="Tahoma"/>
          <w:bCs/>
          <w:sz w:val="20"/>
          <w:szCs w:val="20"/>
        </w:rPr>
        <w:t>% poskytnuté dotace,</w:t>
      </w:r>
    </w:p>
    <w:p w14:paraId="4AC14436" w14:textId="62B7D08E" w:rsidR="00430783" w:rsidRPr="00E87E7A" w:rsidRDefault="00FA4EE2" w:rsidP="00F606AA">
      <w:pPr>
        <w:numPr>
          <w:ilvl w:val="1"/>
          <w:numId w:val="1"/>
        </w:numPr>
        <w:tabs>
          <w:tab w:val="clear" w:pos="1440"/>
          <w:tab w:val="left" w:pos="709"/>
          <w:tab w:val="num" w:pos="6521"/>
        </w:tabs>
        <w:spacing w:before="60"/>
        <w:ind w:left="7230" w:hanging="6873"/>
        <w:jc w:val="both"/>
        <w:rPr>
          <w:rFonts w:ascii="Tahoma" w:hAnsi="Tahoma" w:cs="Tahoma"/>
          <w:bCs/>
          <w:sz w:val="20"/>
          <w:szCs w:val="20"/>
        </w:rPr>
      </w:pPr>
      <w:r w:rsidRPr="00D672FF">
        <w:rPr>
          <w:rFonts w:ascii="Tahoma" w:hAnsi="Tahoma" w:cs="Tahoma"/>
          <w:bCs/>
          <w:sz w:val="20"/>
          <w:szCs w:val="20"/>
        </w:rPr>
        <w:t>Porušení každé podmínky, na niž se odkazuje v odst. 3 písm.</w:t>
      </w:r>
      <w:r w:rsidR="001824DC" w:rsidRPr="00D672FF">
        <w:rPr>
          <w:rFonts w:ascii="Tahoma" w:hAnsi="Tahoma" w:cs="Tahoma"/>
          <w:bCs/>
          <w:sz w:val="20"/>
          <w:szCs w:val="20"/>
        </w:rPr>
        <w:t> </w:t>
      </w:r>
      <w:r w:rsidR="002663E7">
        <w:rPr>
          <w:rFonts w:ascii="Tahoma" w:hAnsi="Tahoma" w:cs="Tahoma"/>
          <w:sz w:val="20"/>
          <w:szCs w:val="20"/>
        </w:rPr>
        <w:t>q</w:t>
      </w:r>
      <w:r w:rsidRPr="00D672FF">
        <w:rPr>
          <w:rFonts w:ascii="Tahoma" w:hAnsi="Tahoma" w:cs="Tahoma"/>
          <w:sz w:val="20"/>
          <w:szCs w:val="20"/>
        </w:rPr>
        <w:t>)</w:t>
      </w:r>
      <w:r w:rsidR="001824DC" w:rsidRPr="00D672FF">
        <w:rPr>
          <w:rFonts w:ascii="Tahoma" w:hAnsi="Tahoma" w:cs="Tahoma"/>
          <w:bCs/>
          <w:sz w:val="20"/>
          <w:szCs w:val="20"/>
        </w:rPr>
        <w:tab/>
      </w:r>
      <w:r w:rsidRPr="00D672FF">
        <w:rPr>
          <w:rFonts w:ascii="Tahoma" w:hAnsi="Tahoma" w:cs="Tahoma"/>
          <w:bCs/>
          <w:sz w:val="20"/>
          <w:szCs w:val="20"/>
        </w:rPr>
        <w:t>5</w:t>
      </w:r>
      <w:r w:rsidR="001824DC" w:rsidRPr="00D672FF">
        <w:rPr>
          <w:rFonts w:ascii="Tahoma" w:hAnsi="Tahoma" w:cs="Tahoma"/>
          <w:bCs/>
          <w:sz w:val="20"/>
          <w:szCs w:val="20"/>
        </w:rPr>
        <w:t> </w:t>
      </w:r>
      <w:r w:rsidRPr="00D672FF">
        <w:rPr>
          <w:rFonts w:ascii="Tahoma" w:hAnsi="Tahoma" w:cs="Tahoma"/>
          <w:bCs/>
          <w:sz w:val="20"/>
          <w:szCs w:val="20"/>
        </w:rPr>
        <w:t>% poskytnuté</w:t>
      </w:r>
      <w:r w:rsidRPr="00E87E7A">
        <w:rPr>
          <w:rFonts w:ascii="Tahoma" w:hAnsi="Tahoma" w:cs="Tahoma"/>
          <w:bCs/>
          <w:sz w:val="20"/>
          <w:szCs w:val="20"/>
        </w:rPr>
        <w:t xml:space="preserve"> dotace.</w:t>
      </w:r>
    </w:p>
    <w:p w14:paraId="73629A84" w14:textId="725EE552" w:rsidR="00E23AC6" w:rsidRDefault="00E23AC6"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23AC6">
        <w:rPr>
          <w:rFonts w:ascii="Tahoma" w:hAnsi="Tahoma" w:cs="Tahoma"/>
          <w:b w:val="0"/>
          <w:bCs w:val="0"/>
          <w:sz w:val="20"/>
          <w:szCs w:val="20"/>
        </w:rPr>
        <w:t xml:space="preserve">Poskytovatel prohlašuje, že poskytnutí dotace podle této smlouvy </w:t>
      </w:r>
      <w:r w:rsidR="009817E8">
        <w:rPr>
          <w:rFonts w:ascii="Tahoma" w:hAnsi="Tahoma" w:cs="Tahoma"/>
          <w:b w:val="0"/>
          <w:bCs w:val="0"/>
          <w:sz w:val="20"/>
          <w:szCs w:val="20"/>
        </w:rPr>
        <w:t xml:space="preserve">na projekt </w:t>
      </w:r>
      <w:r w:rsidR="009817E8" w:rsidRPr="00406D99">
        <w:rPr>
          <w:rFonts w:ascii="Tahoma" w:hAnsi="Tahoma" w:cs="Tahoma"/>
          <w:b w:val="0"/>
          <w:bCs w:val="0"/>
          <w:i/>
          <w:iCs/>
          <w:sz w:val="20"/>
          <w:szCs w:val="20"/>
        </w:rPr>
        <w:t xml:space="preserve">č. </w:t>
      </w:r>
      <w:r w:rsidR="004C478A" w:rsidRPr="00406D99">
        <w:rPr>
          <w:rFonts w:ascii="Tahoma" w:hAnsi="Tahoma" w:cs="Tahoma"/>
          <w:b w:val="0"/>
          <w:bCs w:val="0"/>
          <w:i/>
          <w:iCs/>
          <w:sz w:val="20"/>
          <w:szCs w:val="20"/>
        </w:rPr>
        <w:t>1, č. 2 a č. 3</w:t>
      </w:r>
      <w:r w:rsidR="004C478A">
        <w:rPr>
          <w:rFonts w:ascii="Tahoma" w:hAnsi="Tahoma" w:cs="Tahoma"/>
          <w:b w:val="0"/>
          <w:bCs w:val="0"/>
          <w:sz w:val="20"/>
          <w:szCs w:val="20"/>
        </w:rPr>
        <w:t xml:space="preserve"> </w:t>
      </w:r>
      <w:r w:rsidRPr="00E23AC6">
        <w:rPr>
          <w:rFonts w:ascii="Tahoma" w:hAnsi="Tahoma" w:cs="Tahoma"/>
          <w:b w:val="0"/>
          <w:bCs w:val="0"/>
          <w:sz w:val="20"/>
          <w:szCs w:val="20"/>
        </w:rPr>
        <w:t xml:space="preserve">je poskytnutím podpory de minimis ve výši </w:t>
      </w:r>
      <w:r w:rsidRPr="00E23AC6">
        <w:rPr>
          <w:rFonts w:ascii="Tahoma" w:hAnsi="Tahoma" w:cs="Tahoma"/>
          <w:b w:val="0"/>
          <w:bCs w:val="0"/>
          <w:iCs/>
          <w:sz w:val="20"/>
          <w:szCs w:val="20"/>
        </w:rPr>
        <w:t xml:space="preserve">dotace </w:t>
      </w:r>
      <w:r w:rsidR="004C478A">
        <w:rPr>
          <w:rFonts w:ascii="Tahoma" w:hAnsi="Tahoma" w:cs="Tahoma"/>
          <w:b w:val="0"/>
          <w:bCs w:val="0"/>
          <w:iCs/>
          <w:sz w:val="20"/>
          <w:szCs w:val="20"/>
        </w:rPr>
        <w:t>uvedené u tohoto projektu v příloze č.</w:t>
      </w:r>
      <w:r w:rsidRPr="00E23AC6">
        <w:rPr>
          <w:rFonts w:ascii="Tahoma" w:hAnsi="Tahoma" w:cs="Tahoma"/>
          <w:b w:val="0"/>
          <w:bCs w:val="0"/>
          <w:iCs/>
          <w:sz w:val="20"/>
          <w:szCs w:val="20"/>
        </w:rPr>
        <w:t> 1 této smlouvy</w:t>
      </w:r>
      <w:r w:rsidRPr="00E23AC6">
        <w:rPr>
          <w:rFonts w:ascii="Tahoma" w:hAnsi="Tahoma" w:cs="Tahoma"/>
          <w:b w:val="0"/>
          <w:bCs w:val="0"/>
          <w:sz w:val="20"/>
          <w:szCs w:val="20"/>
        </w:rPr>
        <w:t xml:space="preserve"> ve smyslu Nařízení Komise (EU) 2023/2831 ze dne 13. 12. 2023, o použití článků 107 a 108 Smlouvy o fungování Evropské unie na podporu de minimis [publikováno v Úředním věstníku Evropské unie řadě L dne 15. 12. 2023, dále jen „Nařízení Komise (EU) 2023/2831“]. Za den poskytnutí podpory de minimis podle této smlouvy se považuje den, kdy tato smlouva nabude účinnosti</w:t>
      </w:r>
      <w:r>
        <w:rPr>
          <w:rFonts w:ascii="Tahoma" w:hAnsi="Tahoma" w:cs="Tahoma"/>
          <w:b w:val="0"/>
          <w:bCs w:val="0"/>
          <w:sz w:val="20"/>
          <w:szCs w:val="20"/>
        </w:rPr>
        <w:t>.</w:t>
      </w:r>
    </w:p>
    <w:p w14:paraId="28CE9E0F" w14:textId="77777777" w:rsidR="00E23AC6" w:rsidRDefault="00E23AC6" w:rsidP="00B031EF">
      <w:pPr>
        <w:pStyle w:val="Zkladntext"/>
        <w:numPr>
          <w:ilvl w:val="0"/>
          <w:numId w:val="1"/>
        </w:numPr>
        <w:tabs>
          <w:tab w:val="clear" w:pos="735"/>
        </w:tabs>
        <w:spacing w:before="120"/>
        <w:ind w:left="357" w:hanging="357"/>
        <w:jc w:val="both"/>
        <w:rPr>
          <w:rFonts w:ascii="Tahoma" w:hAnsi="Tahoma" w:cs="Tahoma"/>
          <w:b w:val="0"/>
          <w:bCs w:val="0"/>
          <w:sz w:val="20"/>
          <w:szCs w:val="20"/>
        </w:rPr>
      </w:pPr>
      <w:r w:rsidRPr="00E23AC6">
        <w:rPr>
          <w:rFonts w:ascii="Tahoma" w:hAnsi="Tahoma" w:cs="Tahoma"/>
          <w:b w:val="0"/>
          <w:bCs w:val="0"/>
          <w:sz w:val="20"/>
          <w:szCs w:val="20"/>
        </w:rPr>
        <w:t xml:space="preserve">Příjemce prohlašuje, že nenastaly okolnosti, které by vylučovaly aplikaci pravidla de minimis dle Nařízení Komise (EU) 2023/2831, zejména že poskytnutím této dotace nedojde k takové kumulaci s jinou veřejnou podporou ohledně týchž nákladů, která by způsobila překročení povolené míry podpory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a že v posledních 3 letech </w:t>
      </w:r>
      <w:r w:rsidR="00920062" w:rsidRPr="00920062">
        <w:rPr>
          <w:rFonts w:ascii="Tahoma" w:hAnsi="Tahoma" w:cs="Tahoma"/>
          <w:b w:val="0"/>
          <w:bCs w:val="0"/>
          <w:sz w:val="20"/>
          <w:szCs w:val="20"/>
        </w:rPr>
        <w:t xml:space="preserve">přede dnem nabytí účinnosti této smlouvy </w:t>
      </w:r>
      <w:r w:rsidRPr="00E23AC6">
        <w:rPr>
          <w:rFonts w:ascii="Tahoma" w:hAnsi="Tahoma" w:cs="Tahoma"/>
          <w:b w:val="0"/>
          <w:bCs w:val="0"/>
          <w:sz w:val="20"/>
          <w:szCs w:val="20"/>
        </w:rPr>
        <w:lastRenderedPageBreak/>
        <w:t xml:space="preserve">příjemci, resp. subjektům, které jsou spolu s příjemcem dle čl. 2 odst. 2 Nařízení Komise (EU) č. 2023/2831 považovány za jeden podnik, nebyla poskytnuta podpora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která by v součtu s podporou </w:t>
      </w:r>
      <w:r w:rsidRPr="00E23AC6">
        <w:rPr>
          <w:rFonts w:ascii="Tahoma" w:hAnsi="Tahoma" w:cs="Tahoma"/>
          <w:b w:val="0"/>
          <w:bCs w:val="0"/>
          <w:iCs/>
          <w:sz w:val="20"/>
          <w:szCs w:val="20"/>
        </w:rPr>
        <w:t>de minimis</w:t>
      </w:r>
      <w:r w:rsidRPr="00E23AC6">
        <w:rPr>
          <w:rFonts w:ascii="Tahoma" w:hAnsi="Tahoma" w:cs="Tahoma"/>
          <w:b w:val="0"/>
          <w:bCs w:val="0"/>
          <w:sz w:val="20"/>
          <w:szCs w:val="20"/>
        </w:rPr>
        <w:t xml:space="preserve"> poskytovanou na základě této smlouvy překročila maximální částku povolenou právními předpisy Evropské unie upravujícími oblast veřejné podpory</w:t>
      </w:r>
      <w:r>
        <w:rPr>
          <w:rFonts w:ascii="Tahoma" w:hAnsi="Tahoma" w:cs="Tahoma"/>
          <w:b w:val="0"/>
          <w:bCs w:val="0"/>
          <w:sz w:val="20"/>
          <w:szCs w:val="20"/>
        </w:rPr>
        <w:t>.</w:t>
      </w:r>
    </w:p>
    <w:p w14:paraId="199272B4" w14:textId="3D907AC4" w:rsidR="00436512" w:rsidRDefault="00E23AC6" w:rsidP="00436512">
      <w:pPr>
        <w:numPr>
          <w:ilvl w:val="0"/>
          <w:numId w:val="1"/>
        </w:numPr>
        <w:tabs>
          <w:tab w:val="clear" w:pos="735"/>
          <w:tab w:val="num" w:pos="284"/>
          <w:tab w:val="left" w:pos="5580"/>
        </w:tabs>
        <w:spacing w:before="60"/>
        <w:ind w:left="284" w:hanging="284"/>
        <w:jc w:val="both"/>
        <w:rPr>
          <w:rFonts w:ascii="Tahoma" w:hAnsi="Tahoma" w:cs="Tahoma"/>
          <w:i/>
          <w:iCs/>
          <w:color w:val="3366FF"/>
          <w:sz w:val="20"/>
          <w:szCs w:val="20"/>
        </w:rPr>
      </w:pPr>
      <w:r w:rsidRPr="00436512">
        <w:rPr>
          <w:rFonts w:ascii="Tahoma" w:hAnsi="Tahoma" w:cs="Tahoma"/>
          <w:sz w:val="20"/>
          <w:szCs w:val="20"/>
        </w:rPr>
        <w:t>Pokud by poskytnutím dotace dle čl. IV odst. 1 této smlouvy měl být překročen limit pro podporu de minimis dle Nařízení Komise (EU) 2023/2831, bude částka dotace snížena v souladu s uvedeným nařízením a takto upravená částka vyplacena příjemci. V případě, že nebude možno dotaci z důvodu překročení povolené míry podpory de minimis dle Nařízení Komise (EU) 2023/2831 poskytnout, nebude dotace příjemci poskytnuta.</w:t>
      </w:r>
      <w:r w:rsidR="00436512">
        <w:rPr>
          <w:rFonts w:ascii="Tahoma" w:hAnsi="Tahoma" w:cs="Tahoma"/>
          <w:b/>
          <w:bCs/>
          <w:sz w:val="20"/>
          <w:szCs w:val="20"/>
        </w:rPr>
        <w:t xml:space="preserve"> </w:t>
      </w:r>
      <w:r w:rsidR="00436512" w:rsidRPr="00436512">
        <w:rPr>
          <w:rFonts w:ascii="Tahoma" w:hAnsi="Tahoma" w:cs="Tahoma"/>
          <w:i/>
          <w:iCs/>
          <w:color w:val="3366FF"/>
          <w:sz w:val="20"/>
          <w:szCs w:val="20"/>
        </w:rPr>
        <w:t>Odstavce</w:t>
      </w:r>
      <w:r w:rsidR="00436512">
        <w:rPr>
          <w:rFonts w:ascii="Tahoma" w:hAnsi="Tahoma" w:cs="Tahoma"/>
          <w:b/>
          <w:bCs/>
          <w:sz w:val="20"/>
          <w:szCs w:val="20"/>
        </w:rPr>
        <w:t xml:space="preserve"> </w:t>
      </w:r>
      <w:r w:rsidR="00436512" w:rsidRPr="00150616">
        <w:rPr>
          <w:rFonts w:ascii="Tahoma" w:hAnsi="Tahoma" w:cs="Tahoma"/>
          <w:i/>
          <w:iCs/>
          <w:color w:val="3366FF"/>
          <w:sz w:val="20"/>
          <w:szCs w:val="20"/>
        </w:rPr>
        <w:t xml:space="preserve">5 až 7 tohoto článku smlouvy uveďte v případě, že se bude jednat o poskytnutí podpory de minimis dle Nařízení Komise (EU) </w:t>
      </w:r>
      <w:r w:rsidR="00436512">
        <w:rPr>
          <w:rFonts w:ascii="Tahoma" w:hAnsi="Tahoma" w:cs="Tahoma"/>
          <w:i/>
          <w:iCs/>
          <w:color w:val="3366FF"/>
          <w:sz w:val="20"/>
          <w:szCs w:val="20"/>
        </w:rPr>
        <w:t>2023</w:t>
      </w:r>
      <w:r w:rsidR="00436512" w:rsidRPr="00150616">
        <w:rPr>
          <w:rFonts w:ascii="Tahoma" w:hAnsi="Tahoma" w:cs="Tahoma"/>
          <w:i/>
          <w:iCs/>
          <w:color w:val="3366FF"/>
          <w:sz w:val="20"/>
          <w:szCs w:val="20"/>
        </w:rPr>
        <w:t>/2</w:t>
      </w:r>
      <w:r w:rsidR="00436512">
        <w:rPr>
          <w:rFonts w:ascii="Tahoma" w:hAnsi="Tahoma" w:cs="Tahoma"/>
          <w:i/>
          <w:iCs/>
          <w:color w:val="3366FF"/>
          <w:sz w:val="20"/>
          <w:szCs w:val="20"/>
        </w:rPr>
        <w:t>831</w:t>
      </w:r>
      <w:r w:rsidR="00436512" w:rsidRPr="00150616">
        <w:rPr>
          <w:rFonts w:ascii="Tahoma" w:hAnsi="Tahoma" w:cs="Tahoma"/>
          <w:i/>
          <w:iCs/>
          <w:color w:val="3366FF"/>
          <w:sz w:val="20"/>
          <w:szCs w:val="20"/>
        </w:rPr>
        <w:t xml:space="preserve">. </w:t>
      </w:r>
      <w:r w:rsidR="004C478A">
        <w:rPr>
          <w:rFonts w:ascii="Tahoma" w:hAnsi="Tahoma" w:cs="Tahoma"/>
          <w:i/>
          <w:iCs/>
          <w:color w:val="3366FF"/>
          <w:sz w:val="20"/>
          <w:szCs w:val="20"/>
        </w:rPr>
        <w:t>Text psaný kurzívou se upraví podle toho, na který projekt bude poskytnuta dotace ve formě podpory de minimis.</w:t>
      </w:r>
    </w:p>
    <w:p w14:paraId="22472149" w14:textId="77777777" w:rsidR="00E23AC6" w:rsidRDefault="00E23AC6" w:rsidP="00436512">
      <w:pPr>
        <w:pStyle w:val="Zkladntext"/>
        <w:spacing w:before="120"/>
        <w:jc w:val="both"/>
        <w:rPr>
          <w:rFonts w:ascii="Tahoma" w:hAnsi="Tahoma" w:cs="Tahoma"/>
          <w:b w:val="0"/>
          <w:bCs w:val="0"/>
          <w:sz w:val="20"/>
          <w:szCs w:val="20"/>
        </w:rPr>
      </w:pPr>
    </w:p>
    <w:p w14:paraId="1DD4A259" w14:textId="278B21F4" w:rsidR="00436512" w:rsidRPr="006663AD" w:rsidRDefault="00436512" w:rsidP="00436512">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2D2D7E">
        <w:rPr>
          <w:rFonts w:ascii="Tahoma" w:hAnsi="Tahoma" w:cs="Tahoma"/>
          <w:b w:val="0"/>
          <w:bCs w:val="0"/>
          <w:color w:val="00B050"/>
          <w:sz w:val="20"/>
        </w:rPr>
        <w:t xml:space="preserve">Poskytovatel prohlašuje, že poskytnutí dotace </w:t>
      </w:r>
      <w:r>
        <w:rPr>
          <w:rFonts w:ascii="Tahoma" w:hAnsi="Tahoma" w:cs="Tahoma"/>
          <w:b w:val="0"/>
          <w:bCs w:val="0"/>
          <w:color w:val="00B050"/>
          <w:sz w:val="20"/>
        </w:rPr>
        <w:t xml:space="preserve">na realizaci projektu </w:t>
      </w:r>
      <w:r w:rsidR="00D97493" w:rsidRPr="00406D99">
        <w:rPr>
          <w:rFonts w:ascii="Tahoma" w:hAnsi="Tahoma" w:cs="Tahoma"/>
          <w:b w:val="0"/>
          <w:bCs w:val="0"/>
          <w:i/>
          <w:iCs/>
          <w:color w:val="00B050"/>
          <w:sz w:val="20"/>
        </w:rPr>
        <w:t>č. 1, č. 2 a č. 3</w:t>
      </w:r>
      <w:r w:rsidR="00D97493">
        <w:rPr>
          <w:rFonts w:ascii="Tahoma" w:hAnsi="Tahoma" w:cs="Tahoma"/>
          <w:b w:val="0"/>
          <w:bCs w:val="0"/>
          <w:color w:val="00B050"/>
          <w:sz w:val="20"/>
        </w:rPr>
        <w:t xml:space="preserve"> </w:t>
      </w:r>
      <w:r w:rsidRPr="002D2D7E">
        <w:rPr>
          <w:rFonts w:ascii="Tahoma" w:hAnsi="Tahoma" w:cs="Tahoma"/>
          <w:b w:val="0"/>
          <w:bCs w:val="0"/>
          <w:color w:val="00B050"/>
          <w:sz w:val="20"/>
        </w:rPr>
        <w:t>podle této smlouvy je poskytnutím podpory v režimu podpor dle čl. 53 (Podpora kultury a zachování kulturního dědictví) nařízení Komise (EU) č. 651/2014 ze dne 17. června 2014</w:t>
      </w:r>
      <w:r w:rsidRPr="00FD6FB2">
        <w:rPr>
          <w:rFonts w:ascii="Tahoma" w:hAnsi="Tahoma" w:cs="Tahoma"/>
          <w:sz w:val="20"/>
        </w:rPr>
        <w:t xml:space="preserve"> </w:t>
      </w:r>
      <w:r w:rsidRPr="00FD6FB2">
        <w:rPr>
          <w:rFonts w:ascii="Tahoma" w:hAnsi="Tahoma" w:cs="Tahoma"/>
          <w:b w:val="0"/>
          <w:bCs w:val="0"/>
          <w:color w:val="00B050"/>
          <w:sz w:val="20"/>
        </w:rPr>
        <w:t>ve znění nařízení Komise (EU) č. 2017/1084 ze dne 14. června 2017</w:t>
      </w:r>
      <w:r>
        <w:rPr>
          <w:rFonts w:ascii="Tahoma" w:hAnsi="Tahoma" w:cs="Tahoma"/>
          <w:b w:val="0"/>
          <w:bCs w:val="0"/>
          <w:color w:val="00B050"/>
          <w:sz w:val="20"/>
        </w:rPr>
        <w:t xml:space="preserve">, č. 2020/972 ze dne 2. července 2020, č. 2021/452 ze dne 15. března 2021, č. 2021/1237 ze dne 23. července 2021, </w:t>
      </w:r>
      <w:r w:rsidRPr="00BE1386">
        <w:rPr>
          <w:rFonts w:ascii="Tahoma" w:hAnsi="Tahoma" w:cs="Tahoma"/>
          <w:b w:val="0"/>
          <w:bCs w:val="0"/>
          <w:color w:val="00B050"/>
          <w:sz w:val="20"/>
        </w:rPr>
        <w:t>č. 2023/917 ze dne 4. května 2023</w:t>
      </w:r>
      <w:r w:rsidR="00D97493">
        <w:rPr>
          <w:rFonts w:ascii="Tahoma" w:hAnsi="Tahoma" w:cs="Tahoma"/>
          <w:b w:val="0"/>
          <w:bCs w:val="0"/>
          <w:color w:val="00B050"/>
          <w:sz w:val="20"/>
        </w:rPr>
        <w:t xml:space="preserve"> </w:t>
      </w:r>
      <w:r w:rsidRPr="00BE1386">
        <w:rPr>
          <w:rFonts w:ascii="Tahoma" w:hAnsi="Tahoma" w:cs="Tahoma"/>
          <w:b w:val="0"/>
          <w:bCs w:val="0"/>
          <w:color w:val="00B050"/>
          <w:sz w:val="20"/>
        </w:rPr>
        <w:t>a č. 2023/1315 ze dne 23. června 2023</w:t>
      </w:r>
      <w:r>
        <w:rPr>
          <w:rFonts w:ascii="Tahoma" w:hAnsi="Tahoma" w:cs="Tahoma"/>
          <w:b w:val="0"/>
          <w:bCs w:val="0"/>
          <w:color w:val="00B050"/>
          <w:sz w:val="20"/>
        </w:rPr>
        <w:t xml:space="preserve"> (dále jen „</w:t>
      </w:r>
      <w:r w:rsidRPr="0045645E">
        <w:rPr>
          <w:rFonts w:ascii="Tahoma" w:hAnsi="Tahoma" w:cs="Tahoma"/>
          <w:b w:val="0"/>
          <w:bCs w:val="0"/>
          <w:color w:val="00B050"/>
          <w:sz w:val="20"/>
        </w:rPr>
        <w:t>nařízení Komise č. 651/2014</w:t>
      </w:r>
      <w:r>
        <w:rPr>
          <w:rFonts w:ascii="Tahoma" w:hAnsi="Tahoma" w:cs="Tahoma"/>
          <w:b w:val="0"/>
          <w:bCs w:val="0"/>
          <w:color w:val="00B050"/>
          <w:sz w:val="20"/>
        </w:rPr>
        <w:t>“)</w:t>
      </w:r>
      <w:r w:rsidRPr="002D2D7E">
        <w:rPr>
          <w:rFonts w:ascii="Tahoma" w:hAnsi="Tahoma" w:cs="Tahoma"/>
          <w:b w:val="0"/>
          <w:bCs w:val="0"/>
          <w:color w:val="00B050"/>
          <w:sz w:val="20"/>
        </w:rPr>
        <w:t>, kterým se v souladu s články 107 a 108 Smlouvy prohlašují určité kategorie podpory za slučitelné s vnitřním trhem</w:t>
      </w:r>
      <w:r>
        <w:rPr>
          <w:rFonts w:ascii="Tahoma" w:hAnsi="Tahoma" w:cs="Tahoma"/>
          <w:b w:val="0"/>
          <w:bCs w:val="0"/>
          <w:color w:val="00B050"/>
          <w:sz w:val="20"/>
        </w:rPr>
        <w:t xml:space="preserve"> </w:t>
      </w:r>
      <w:r w:rsidRPr="00FD6FB2">
        <w:rPr>
          <w:rFonts w:ascii="Tahoma" w:hAnsi="Tahoma" w:cs="Tahoma"/>
          <w:b w:val="0"/>
          <w:bCs w:val="0"/>
          <w:color w:val="00B050"/>
          <w:sz w:val="20"/>
        </w:rPr>
        <w:t>(vyhlášeno v Úředním věstníku Evropské unie dne 26. června 2014 v částce L 187</w:t>
      </w:r>
      <w:r>
        <w:rPr>
          <w:rFonts w:ascii="Tahoma" w:hAnsi="Tahoma" w:cs="Tahoma"/>
          <w:b w:val="0"/>
          <w:bCs w:val="0"/>
          <w:color w:val="00B050"/>
          <w:sz w:val="20"/>
        </w:rPr>
        <w:t>,</w:t>
      </w:r>
      <w:r w:rsidRPr="00FD6FB2">
        <w:rPr>
          <w:rFonts w:ascii="Tahoma" w:hAnsi="Tahoma" w:cs="Tahoma"/>
          <w:b w:val="0"/>
          <w:bCs w:val="0"/>
          <w:color w:val="00B050"/>
          <w:sz w:val="20"/>
        </w:rPr>
        <w:t xml:space="preserve"> 20. června 2017 v částce L 156</w:t>
      </w:r>
      <w:r>
        <w:rPr>
          <w:rFonts w:ascii="Tahoma" w:hAnsi="Tahoma" w:cs="Tahoma"/>
          <w:b w:val="0"/>
          <w:bCs w:val="0"/>
          <w:color w:val="00B050"/>
          <w:sz w:val="20"/>
        </w:rPr>
        <w:t xml:space="preserve">, 7. července 2020 v částce L 215, 16. března 2021 v částce </w:t>
      </w:r>
      <w:r>
        <w:rPr>
          <w:rFonts w:ascii="Tahoma" w:hAnsi="Tahoma" w:cs="Tahoma"/>
          <w:b w:val="0"/>
          <w:bCs w:val="0"/>
          <w:color w:val="00B050"/>
          <w:sz w:val="20"/>
        </w:rPr>
        <w:br/>
        <w:t xml:space="preserve">L 89, 29. července 2021 v částce L 270, </w:t>
      </w:r>
      <w:bookmarkStart w:id="6" w:name="_Hlk157768739"/>
      <w:r w:rsidRPr="00BE1386">
        <w:rPr>
          <w:rFonts w:ascii="Tahoma" w:hAnsi="Tahoma" w:cs="Tahoma"/>
          <w:b w:val="0"/>
          <w:bCs w:val="0"/>
          <w:color w:val="00B050"/>
          <w:sz w:val="20"/>
        </w:rPr>
        <w:t>5. května 2023 v částce L 119 a 30. června 2023 v částce L 167</w:t>
      </w:r>
      <w:bookmarkEnd w:id="6"/>
      <w:r w:rsidRPr="00FD6FB2">
        <w:rPr>
          <w:rFonts w:ascii="Tahoma" w:hAnsi="Tahoma" w:cs="Tahoma"/>
          <w:b w:val="0"/>
          <w:bCs w:val="0"/>
          <w:color w:val="00B050"/>
          <w:sz w:val="20"/>
        </w:rPr>
        <w:t>)</w:t>
      </w:r>
      <w:r>
        <w:rPr>
          <w:rFonts w:ascii="Tahoma" w:hAnsi="Tahoma" w:cs="Tahoma"/>
          <w:b w:val="0"/>
          <w:bCs w:val="0"/>
          <w:color w:val="00B050"/>
          <w:sz w:val="20"/>
        </w:rPr>
        <w:t xml:space="preserve">, </w:t>
      </w:r>
      <w:r w:rsidRPr="00FD6FB2">
        <w:rPr>
          <w:rFonts w:ascii="Tahoma" w:hAnsi="Tahoma" w:cs="Tahoma"/>
          <w:b w:val="0"/>
          <w:bCs w:val="0"/>
          <w:color w:val="00B050"/>
          <w:sz w:val="20"/>
        </w:rPr>
        <w:t>a to za předpokladu splnění všech požadavků zmíněného nařízení</w:t>
      </w:r>
      <w:r w:rsidRPr="002D2D7E">
        <w:rPr>
          <w:rFonts w:ascii="Tahoma" w:hAnsi="Tahoma" w:cs="Tahoma"/>
          <w:b w:val="0"/>
          <w:bCs w:val="0"/>
          <w:color w:val="00B050"/>
          <w:sz w:val="20"/>
        </w:rPr>
        <w:t>. Za den poskytnutí podpory podle této smlouvy se považuje den, kdy tato smlouva nabude účinnosti.</w:t>
      </w:r>
    </w:p>
    <w:p w14:paraId="0164E5FC" w14:textId="77777777" w:rsidR="00436512" w:rsidRPr="00670CA9" w:rsidRDefault="00436512" w:rsidP="00436512">
      <w:pPr>
        <w:pStyle w:val="Zkladntext"/>
        <w:numPr>
          <w:ilvl w:val="0"/>
          <w:numId w:val="1"/>
        </w:numPr>
        <w:tabs>
          <w:tab w:val="clear" w:pos="735"/>
          <w:tab w:val="num" w:pos="360"/>
        </w:tabs>
        <w:spacing w:before="120"/>
        <w:ind w:left="357" w:hanging="357"/>
        <w:jc w:val="both"/>
        <w:rPr>
          <w:rFonts w:ascii="Tahoma" w:hAnsi="Tahoma" w:cs="Tahoma"/>
          <w:b w:val="0"/>
          <w:bCs w:val="0"/>
          <w:sz w:val="20"/>
        </w:rPr>
      </w:pPr>
      <w:r w:rsidRPr="002D2D7E">
        <w:rPr>
          <w:rFonts w:ascii="Tahoma" w:hAnsi="Tahoma" w:cs="Tahoma"/>
          <w:b w:val="0"/>
          <w:bCs w:val="0"/>
          <w:color w:val="00B050"/>
          <w:sz w:val="20"/>
        </w:rPr>
        <w:t>Příjemce prohlašuje, že nenastaly okolnosti, které by vylučovaly aplikaci nařízení Komise č. 651/2014, zejména že poskytnutím této dotace nedojde k takové kumulaci s jinou veřejnou podporou ohledně týchž nákladů, která by způsobila překročení povolené míry podpory. Příjemce bere na vědomí, že mu dotace nebude za splnění podmínek uvedeného nařízení poskytnuta (zejména dle ustanovení čl. 1 odst. 4 a 5 nařízení), byl-li vůči příjemci v návaznosti na rozhodnutí Komise, jímž je podpora prohlášena za protiprávní a neslučitelnou s vnitřním trhem, vystaven inkasní příkaz nebo je příjemce podnikem v obtížích.</w:t>
      </w:r>
      <w:r>
        <w:rPr>
          <w:rFonts w:ascii="Tahoma" w:hAnsi="Tahoma" w:cs="Tahoma"/>
          <w:b w:val="0"/>
          <w:bCs w:val="0"/>
          <w:color w:val="00B050"/>
          <w:sz w:val="20"/>
        </w:rPr>
        <w:t xml:space="preserve"> </w:t>
      </w:r>
      <w:r>
        <w:rPr>
          <w:rFonts w:ascii="Tahoma" w:hAnsi="Tahoma" w:cs="Tahoma"/>
          <w:b w:val="0"/>
          <w:bCs w:val="0"/>
          <w:i/>
          <w:iCs/>
          <w:color w:val="3366FF"/>
          <w:sz w:val="20"/>
        </w:rPr>
        <w:t>Odstavce 8 a 9 uveďte v případě, že se bude jednat o poskytnutí podpory dle čl. 53 nařízení Komise (EU) č. 651/2014 (bloková výjimka).</w:t>
      </w:r>
      <w:r w:rsidR="00D97493">
        <w:rPr>
          <w:rFonts w:ascii="Tahoma" w:hAnsi="Tahoma" w:cs="Tahoma"/>
          <w:b w:val="0"/>
          <w:bCs w:val="0"/>
          <w:i/>
          <w:iCs/>
          <w:color w:val="3366FF"/>
          <w:sz w:val="20"/>
        </w:rPr>
        <w:t xml:space="preserve"> </w:t>
      </w:r>
      <w:r w:rsidR="00D97493" w:rsidRPr="00D97493">
        <w:rPr>
          <w:rFonts w:ascii="Tahoma" w:hAnsi="Tahoma" w:cs="Tahoma"/>
          <w:b w:val="0"/>
          <w:bCs w:val="0"/>
          <w:i/>
          <w:iCs/>
          <w:color w:val="3366FF"/>
          <w:sz w:val="20"/>
        </w:rPr>
        <w:t>Text psaný kurzívou se upraví podle toho, na který projekt bude poskytnuta dotace ve formě</w:t>
      </w:r>
      <w:r w:rsidR="00D97493">
        <w:rPr>
          <w:rFonts w:ascii="Tahoma" w:hAnsi="Tahoma" w:cs="Tahoma"/>
          <w:b w:val="0"/>
          <w:bCs w:val="0"/>
          <w:i/>
          <w:iCs/>
          <w:color w:val="3366FF"/>
          <w:sz w:val="20"/>
        </w:rPr>
        <w:t xml:space="preserve"> blokové výjimky.</w:t>
      </w:r>
    </w:p>
    <w:p w14:paraId="16D7AA20" w14:textId="77777777" w:rsidR="00436512" w:rsidRDefault="00436512" w:rsidP="00436512">
      <w:pPr>
        <w:pStyle w:val="Zkladntext"/>
        <w:spacing w:before="120"/>
        <w:ind w:left="357"/>
        <w:jc w:val="both"/>
        <w:rPr>
          <w:rFonts w:ascii="Tahoma" w:hAnsi="Tahoma" w:cs="Tahoma"/>
          <w:b w:val="0"/>
          <w:bCs w:val="0"/>
          <w:sz w:val="20"/>
          <w:szCs w:val="20"/>
        </w:rPr>
      </w:pPr>
    </w:p>
    <w:p w14:paraId="6AA63C3B"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w:t>
      </w:r>
      <w:r w:rsidR="00C92159" w:rsidRPr="00E87E7A">
        <w:rPr>
          <w:rFonts w:ascii="Tahoma" w:hAnsi="Tahoma" w:cs="Tahoma"/>
          <w:b/>
          <w:bCs/>
          <w:sz w:val="20"/>
          <w:szCs w:val="20"/>
        </w:rPr>
        <w:br/>
      </w:r>
      <w:r w:rsidR="00FD09E2" w:rsidRPr="00E87E7A">
        <w:rPr>
          <w:rFonts w:ascii="Tahoma" w:hAnsi="Tahoma" w:cs="Tahoma"/>
          <w:b/>
          <w:bCs/>
          <w:sz w:val="20"/>
          <w:szCs w:val="20"/>
        </w:rPr>
        <w:t>Uznatelný náklad</w:t>
      </w:r>
    </w:p>
    <w:p w14:paraId="06618807"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„Uznatelným nákladem“ je náklad, který splňuje všechny níže uvedené podmínky:</w:t>
      </w:r>
    </w:p>
    <w:p w14:paraId="66AC3594" w14:textId="2D123824" w:rsidR="00FA4EE2" w:rsidRPr="00E87E7A" w:rsidRDefault="00FA4EE2" w:rsidP="00430783">
      <w:pPr>
        <w:numPr>
          <w:ilvl w:val="1"/>
          <w:numId w:val="4"/>
        </w:numPr>
        <w:tabs>
          <w:tab w:val="clear" w:pos="1770"/>
          <w:tab w:val="num" w:pos="714"/>
        </w:tabs>
        <w:spacing w:before="60"/>
        <w:ind w:left="714" w:hanging="357"/>
        <w:jc w:val="both"/>
        <w:rPr>
          <w:rFonts w:ascii="Tahoma" w:hAnsi="Tahoma" w:cs="Tahoma"/>
          <w:sz w:val="20"/>
          <w:szCs w:val="20"/>
        </w:rPr>
      </w:pPr>
      <w:r w:rsidRPr="00E87E7A">
        <w:rPr>
          <w:rFonts w:ascii="Tahoma" w:hAnsi="Tahoma" w:cs="Tahoma"/>
          <w:sz w:val="20"/>
          <w:szCs w:val="20"/>
        </w:rPr>
        <w:t>vznikl v období realizace</w:t>
      </w:r>
      <w:r w:rsidR="001D40E3">
        <w:rPr>
          <w:rFonts w:ascii="Tahoma" w:hAnsi="Tahoma" w:cs="Tahoma"/>
          <w:sz w:val="20"/>
          <w:szCs w:val="20"/>
        </w:rPr>
        <w:t xml:space="preserve"> projektu</w:t>
      </w:r>
      <w:r w:rsidR="0085306A">
        <w:rPr>
          <w:rFonts w:ascii="Tahoma" w:hAnsi="Tahoma" w:cs="Tahoma"/>
          <w:sz w:val="20"/>
          <w:szCs w:val="20"/>
        </w:rPr>
        <w:t xml:space="preserve"> uvedeném v příloze č. 1 této smlouvy</w:t>
      </w:r>
      <w:r w:rsidR="0057226B">
        <w:rPr>
          <w:rFonts w:ascii="Tahoma" w:hAnsi="Tahoma" w:cs="Tahoma"/>
          <w:sz w:val="20"/>
          <w:szCs w:val="20"/>
        </w:rPr>
        <w:t xml:space="preserve"> a byl příjemcem uhrazen </w:t>
      </w:r>
      <w:r w:rsidR="0057226B" w:rsidRPr="0057226B">
        <w:rPr>
          <w:rFonts w:ascii="Tahoma" w:hAnsi="Tahoma" w:cs="Tahoma"/>
          <w:sz w:val="20"/>
          <w:szCs w:val="20"/>
        </w:rPr>
        <w:t>v období od zahájení realizace projektu do uplynutí lhůty pro předložení závěrečného vyúčtování</w:t>
      </w:r>
      <w:r w:rsidR="00EB5552">
        <w:rPr>
          <w:rFonts w:ascii="Tahoma" w:hAnsi="Tahoma" w:cs="Tahoma"/>
          <w:sz w:val="20"/>
          <w:szCs w:val="20"/>
        </w:rPr>
        <w:t xml:space="preserve"> projektu</w:t>
      </w:r>
      <w:r w:rsidRPr="00E87E7A">
        <w:rPr>
          <w:rFonts w:ascii="Tahoma" w:hAnsi="Tahoma" w:cs="Tahoma"/>
          <w:sz w:val="20"/>
          <w:szCs w:val="20"/>
        </w:rPr>
        <w:t xml:space="preserve">, </w:t>
      </w:r>
    </w:p>
    <w:p w14:paraId="77906214" w14:textId="77777777" w:rsidR="00FA4EE2" w:rsidRPr="00E87E7A"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byl vynaložen v souladu s účelovým </w:t>
      </w:r>
      <w:r w:rsidR="00FA03E9" w:rsidRPr="00E87E7A">
        <w:rPr>
          <w:rFonts w:ascii="Tahoma" w:hAnsi="Tahoma" w:cs="Tahoma"/>
          <w:sz w:val="20"/>
          <w:szCs w:val="20"/>
        </w:rPr>
        <w:t>určením dle čl.</w:t>
      </w:r>
      <w:r w:rsidR="00430783" w:rsidRPr="00E87E7A">
        <w:rPr>
          <w:rFonts w:ascii="Tahoma" w:hAnsi="Tahoma" w:cs="Tahoma"/>
          <w:sz w:val="20"/>
          <w:szCs w:val="20"/>
        </w:rPr>
        <w:t> </w:t>
      </w:r>
      <w:r w:rsidR="00FA03E9" w:rsidRPr="00E87E7A">
        <w:rPr>
          <w:rFonts w:ascii="Tahoma" w:hAnsi="Tahoma" w:cs="Tahoma"/>
          <w:sz w:val="20"/>
          <w:szCs w:val="20"/>
        </w:rPr>
        <w:t>IV této smlouvy</w:t>
      </w:r>
      <w:r w:rsidR="001D40E3">
        <w:rPr>
          <w:rFonts w:ascii="Tahoma" w:hAnsi="Tahoma" w:cs="Tahoma"/>
          <w:sz w:val="20"/>
          <w:szCs w:val="20"/>
        </w:rPr>
        <w:t xml:space="preserve">, </w:t>
      </w:r>
      <w:r w:rsidRPr="00E87E7A">
        <w:rPr>
          <w:rFonts w:ascii="Tahoma" w:hAnsi="Tahoma" w:cs="Tahoma"/>
          <w:sz w:val="20"/>
          <w:szCs w:val="20"/>
        </w:rPr>
        <w:t>ost</w:t>
      </w:r>
      <w:r w:rsidR="00FA03E9" w:rsidRPr="00E87E7A">
        <w:rPr>
          <w:rFonts w:ascii="Tahoma" w:hAnsi="Tahoma" w:cs="Tahoma"/>
          <w:sz w:val="20"/>
          <w:szCs w:val="20"/>
        </w:rPr>
        <w:t>atními podmínkami této smlouvy</w:t>
      </w:r>
      <w:r w:rsidR="001D40E3">
        <w:rPr>
          <w:rFonts w:ascii="Tahoma" w:hAnsi="Tahoma" w:cs="Tahoma"/>
          <w:sz w:val="20"/>
          <w:szCs w:val="20"/>
        </w:rPr>
        <w:t xml:space="preserve"> a podmínkami Dotačního programu</w:t>
      </w:r>
      <w:r w:rsidR="00FA03E9" w:rsidRPr="00E87E7A">
        <w:rPr>
          <w:rFonts w:ascii="Tahoma" w:hAnsi="Tahoma" w:cs="Tahoma"/>
          <w:sz w:val="20"/>
          <w:szCs w:val="20"/>
        </w:rPr>
        <w:t>,</w:t>
      </w:r>
    </w:p>
    <w:p w14:paraId="790F8802" w14:textId="78E32658" w:rsidR="00FA4EE2" w:rsidRDefault="00FA4EE2" w:rsidP="00430783">
      <w:pPr>
        <w:numPr>
          <w:ilvl w:val="1"/>
          <w:numId w:val="4"/>
        </w:numPr>
        <w:tabs>
          <w:tab w:val="clear" w:pos="1770"/>
          <w:tab w:val="num" w:pos="720"/>
        </w:tabs>
        <w:spacing w:before="60"/>
        <w:ind w:left="714" w:hanging="357"/>
        <w:jc w:val="both"/>
        <w:rPr>
          <w:rFonts w:ascii="Tahoma" w:hAnsi="Tahoma" w:cs="Tahoma"/>
          <w:sz w:val="20"/>
          <w:szCs w:val="20"/>
        </w:rPr>
      </w:pPr>
      <w:r w:rsidRPr="00E87E7A">
        <w:rPr>
          <w:rFonts w:ascii="Tahoma" w:hAnsi="Tahoma" w:cs="Tahoma"/>
          <w:sz w:val="20"/>
          <w:szCs w:val="20"/>
        </w:rPr>
        <w:t xml:space="preserve">vyhovuje zásadám účelnosti, efektivnosti a hospodárnosti dle </w:t>
      </w:r>
      <w:r w:rsidR="00430783" w:rsidRPr="00E87E7A">
        <w:rPr>
          <w:rFonts w:ascii="Tahoma" w:hAnsi="Tahoma" w:cs="Tahoma"/>
          <w:sz w:val="20"/>
          <w:szCs w:val="20"/>
        </w:rPr>
        <w:t xml:space="preserve">zákona </w:t>
      </w:r>
      <w:r w:rsidR="002663E7" w:rsidRPr="002663E7">
        <w:rPr>
          <w:rFonts w:ascii="Tahoma" w:hAnsi="Tahoma" w:cs="Tahoma"/>
          <w:sz w:val="20"/>
          <w:szCs w:val="20"/>
        </w:rPr>
        <w:t>č. 231/2025 Sb</w:t>
      </w:r>
      <w:r w:rsidR="002663E7">
        <w:rPr>
          <w:rFonts w:ascii="Tahoma" w:hAnsi="Tahoma" w:cs="Tahoma"/>
          <w:sz w:val="20"/>
          <w:szCs w:val="20"/>
        </w:rPr>
        <w:t>.,</w:t>
      </w:r>
    </w:p>
    <w:p w14:paraId="63E1A08C" w14:textId="77777777" w:rsidR="002663E7" w:rsidRPr="00E87E7A" w:rsidRDefault="002663E7" w:rsidP="00430783">
      <w:pPr>
        <w:numPr>
          <w:ilvl w:val="1"/>
          <w:numId w:val="4"/>
        </w:numPr>
        <w:tabs>
          <w:tab w:val="clear" w:pos="1770"/>
          <w:tab w:val="num" w:pos="720"/>
        </w:tabs>
        <w:spacing w:before="60"/>
        <w:ind w:left="714" w:hanging="357"/>
        <w:jc w:val="both"/>
        <w:rPr>
          <w:rFonts w:ascii="Tahoma" w:hAnsi="Tahoma" w:cs="Tahoma"/>
          <w:sz w:val="20"/>
          <w:szCs w:val="20"/>
        </w:rPr>
      </w:pPr>
      <w:r w:rsidRPr="002663E7">
        <w:rPr>
          <w:rFonts w:ascii="Tahoma" w:hAnsi="Tahoma" w:cs="Tahoma"/>
          <w:sz w:val="20"/>
          <w:szCs w:val="20"/>
        </w:rPr>
        <w:t xml:space="preserve">je uveden v nákladovém rozpočtu projektu, který je </w:t>
      </w:r>
      <w:r w:rsidR="0057226B">
        <w:rPr>
          <w:rFonts w:ascii="Tahoma" w:hAnsi="Tahoma" w:cs="Tahoma"/>
          <w:sz w:val="20"/>
          <w:szCs w:val="20"/>
        </w:rPr>
        <w:t xml:space="preserve">v </w:t>
      </w:r>
      <w:r w:rsidRPr="002663E7">
        <w:rPr>
          <w:rFonts w:ascii="Tahoma" w:hAnsi="Tahoma" w:cs="Tahoma"/>
          <w:sz w:val="20"/>
          <w:szCs w:val="20"/>
        </w:rPr>
        <w:t>přílo</w:t>
      </w:r>
      <w:r w:rsidR="0057226B">
        <w:rPr>
          <w:rFonts w:ascii="Tahoma" w:hAnsi="Tahoma" w:cs="Tahoma"/>
          <w:sz w:val="20"/>
          <w:szCs w:val="20"/>
        </w:rPr>
        <w:t>ze</w:t>
      </w:r>
      <w:r w:rsidRPr="002663E7">
        <w:rPr>
          <w:rFonts w:ascii="Tahoma" w:hAnsi="Tahoma" w:cs="Tahoma"/>
          <w:sz w:val="20"/>
          <w:szCs w:val="20"/>
        </w:rPr>
        <w:t xml:space="preserve"> č. </w:t>
      </w:r>
      <w:r>
        <w:rPr>
          <w:rFonts w:ascii="Tahoma" w:hAnsi="Tahoma" w:cs="Tahoma"/>
          <w:sz w:val="20"/>
          <w:szCs w:val="20"/>
        </w:rPr>
        <w:t>2</w:t>
      </w:r>
      <w:r w:rsidRPr="002663E7">
        <w:rPr>
          <w:rFonts w:ascii="Tahoma" w:hAnsi="Tahoma" w:cs="Tahoma"/>
          <w:sz w:val="20"/>
          <w:szCs w:val="20"/>
        </w:rPr>
        <w:t xml:space="preserve"> této smlouvy</w:t>
      </w:r>
      <w:r>
        <w:rPr>
          <w:rFonts w:ascii="Tahoma" w:hAnsi="Tahoma" w:cs="Tahoma"/>
          <w:sz w:val="20"/>
          <w:szCs w:val="20"/>
        </w:rPr>
        <w:t>.</w:t>
      </w:r>
    </w:p>
    <w:p w14:paraId="61D90362"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5D63AF5A" w14:textId="77777777" w:rsidR="00FA4EE2" w:rsidRPr="00E87E7A" w:rsidRDefault="00FA4EE2" w:rsidP="00430783">
      <w:pPr>
        <w:numPr>
          <w:ilvl w:val="0"/>
          <w:numId w:val="4"/>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Všechny ostatní náklady vynaložené příjemcem jsou považovány za náklady neuznatelné.</w:t>
      </w:r>
    </w:p>
    <w:p w14:paraId="544AE6FC"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w:t>
      </w:r>
      <w:r w:rsidR="00C92159" w:rsidRPr="00E87E7A">
        <w:rPr>
          <w:rFonts w:ascii="Tahoma" w:hAnsi="Tahoma" w:cs="Tahoma"/>
          <w:b/>
          <w:bCs/>
          <w:sz w:val="20"/>
          <w:szCs w:val="20"/>
        </w:rPr>
        <w:br/>
        <w:t>Povinná publicita</w:t>
      </w:r>
    </w:p>
    <w:p w14:paraId="588C42D6" w14:textId="3D430896" w:rsidR="002663A5" w:rsidRPr="00150616" w:rsidRDefault="002663A5" w:rsidP="002663A5">
      <w:pPr>
        <w:numPr>
          <w:ilvl w:val="0"/>
          <w:numId w:val="11"/>
        </w:numPr>
        <w:tabs>
          <w:tab w:val="clear" w:pos="720"/>
        </w:tabs>
        <w:spacing w:before="120"/>
        <w:ind w:left="357" w:hanging="357"/>
        <w:jc w:val="both"/>
        <w:rPr>
          <w:rFonts w:ascii="Tahoma" w:hAnsi="Tahoma" w:cs="Tahoma"/>
          <w:sz w:val="20"/>
          <w:szCs w:val="20"/>
        </w:rPr>
      </w:pPr>
      <w:r w:rsidRPr="00150616">
        <w:rPr>
          <w:rFonts w:ascii="Tahoma" w:hAnsi="Tahoma" w:cs="Tahoma"/>
          <w:sz w:val="20"/>
          <w:szCs w:val="20"/>
        </w:rPr>
        <w:lastRenderedPageBreak/>
        <w:t xml:space="preserve">Příjemce bere na vědomí, že poskytovatel je oprávněn zveřejnit jeho </w:t>
      </w:r>
      <w:bookmarkStart w:id="7" w:name="_Hlk153551218"/>
      <w:r w:rsidR="00520B2B" w:rsidRPr="001F07D7">
        <w:rPr>
          <w:rFonts w:ascii="Tahoma" w:hAnsi="Tahoma" w:cs="Tahoma"/>
          <w:i/>
          <w:iCs/>
          <w:color w:val="FFC000"/>
          <w:sz w:val="20"/>
          <w:szCs w:val="20"/>
        </w:rPr>
        <w:t>název</w:t>
      </w:r>
      <w:r w:rsidR="00520B2B" w:rsidRPr="00C921ED">
        <w:rPr>
          <w:rFonts w:ascii="Tahoma" w:hAnsi="Tahoma" w:cs="Tahoma"/>
          <w:i/>
          <w:iCs/>
          <w:sz w:val="20"/>
          <w:szCs w:val="20"/>
        </w:rPr>
        <w:t>/</w:t>
      </w:r>
      <w:r w:rsidR="00520B2B" w:rsidRPr="001F07D7">
        <w:rPr>
          <w:rFonts w:ascii="Tahoma" w:hAnsi="Tahoma" w:cs="Tahoma"/>
          <w:i/>
          <w:iCs/>
          <w:color w:val="00B0F0"/>
          <w:sz w:val="20"/>
          <w:szCs w:val="20"/>
        </w:rPr>
        <w:t>firmu</w:t>
      </w:r>
      <w:r w:rsidR="00520B2B">
        <w:rPr>
          <w:rFonts w:ascii="Tahoma" w:hAnsi="Tahoma" w:cs="Tahoma"/>
          <w:i/>
          <w:iCs/>
          <w:sz w:val="20"/>
          <w:szCs w:val="20"/>
        </w:rPr>
        <w:t xml:space="preserve">, </w:t>
      </w:r>
      <w:r w:rsidR="00520B2B" w:rsidRPr="001F07D7">
        <w:rPr>
          <w:rFonts w:ascii="Tahoma" w:hAnsi="Tahoma" w:cs="Tahoma"/>
          <w:i/>
          <w:iCs/>
          <w:color w:val="9900FF"/>
          <w:sz w:val="20"/>
          <w:szCs w:val="20"/>
        </w:rPr>
        <w:t>IČO, sídlo</w:t>
      </w:r>
      <w:r w:rsidR="00520B2B">
        <w:rPr>
          <w:rFonts w:ascii="Tahoma" w:hAnsi="Tahoma" w:cs="Tahoma"/>
          <w:sz w:val="20"/>
          <w:szCs w:val="20"/>
        </w:rPr>
        <w:t xml:space="preserve"> </w:t>
      </w:r>
      <w:r w:rsidR="00520B2B" w:rsidRPr="009B4F6E">
        <w:rPr>
          <w:rFonts w:ascii="Tahoma" w:hAnsi="Tahoma" w:cs="Tahoma"/>
          <w:i/>
          <w:iCs/>
          <w:color w:val="3366FF"/>
          <w:sz w:val="20"/>
          <w:szCs w:val="20"/>
        </w:rPr>
        <w:t>(</w:t>
      </w:r>
      <w:r w:rsidR="009F104A">
        <w:rPr>
          <w:rFonts w:ascii="Tahoma" w:hAnsi="Tahoma" w:cs="Tahoma"/>
          <w:i/>
          <w:iCs/>
          <w:color w:val="3366FF"/>
          <w:sz w:val="20"/>
          <w:szCs w:val="20"/>
        </w:rPr>
        <w:t>oranžový</w:t>
      </w:r>
      <w:r w:rsidR="00520B2B">
        <w:rPr>
          <w:rFonts w:ascii="Tahoma" w:hAnsi="Tahoma" w:cs="Tahoma"/>
          <w:i/>
          <w:iCs/>
          <w:color w:val="3366FF"/>
          <w:sz w:val="20"/>
          <w:szCs w:val="20"/>
        </w:rPr>
        <w:t xml:space="preserve"> text se uvede u právnických osob, které nejsou obchodními </w:t>
      </w:r>
      <w:r w:rsidR="0088143D">
        <w:rPr>
          <w:rFonts w:ascii="Tahoma" w:hAnsi="Tahoma" w:cs="Tahoma"/>
          <w:i/>
          <w:iCs/>
          <w:color w:val="3366FF"/>
          <w:sz w:val="20"/>
          <w:szCs w:val="20"/>
        </w:rPr>
        <w:t>korporacemi</w:t>
      </w:r>
      <w:r w:rsidR="00520B2B">
        <w:rPr>
          <w:rFonts w:ascii="Tahoma" w:hAnsi="Tahoma" w:cs="Tahoma"/>
          <w:i/>
          <w:iCs/>
          <w:color w:val="3366FF"/>
          <w:sz w:val="20"/>
          <w:szCs w:val="20"/>
        </w:rPr>
        <w:t xml:space="preserve">, světle modrý u obchodních </w:t>
      </w:r>
      <w:r w:rsidR="0088143D">
        <w:rPr>
          <w:rFonts w:ascii="Tahoma" w:hAnsi="Tahoma" w:cs="Tahoma"/>
          <w:i/>
          <w:iCs/>
          <w:color w:val="3366FF"/>
          <w:sz w:val="20"/>
          <w:szCs w:val="20"/>
        </w:rPr>
        <w:t>korporací</w:t>
      </w:r>
      <w:r w:rsidR="00520B2B">
        <w:rPr>
          <w:rFonts w:ascii="Tahoma" w:hAnsi="Tahoma" w:cs="Tahoma"/>
          <w:i/>
          <w:iCs/>
          <w:color w:val="3366FF"/>
          <w:sz w:val="20"/>
          <w:szCs w:val="20"/>
        </w:rPr>
        <w:t xml:space="preserve"> a fialový u všech právnických osob</w:t>
      </w:r>
      <w:r w:rsidR="00520B2B" w:rsidRPr="009B4F6E">
        <w:rPr>
          <w:rFonts w:ascii="Tahoma" w:hAnsi="Tahoma" w:cs="Tahoma"/>
          <w:i/>
          <w:iCs/>
          <w:color w:val="3366FF"/>
          <w:sz w:val="20"/>
          <w:szCs w:val="20"/>
        </w:rPr>
        <w:t>)</w:t>
      </w:r>
      <w:bookmarkEnd w:id="7"/>
      <w:r w:rsidRPr="00150616">
        <w:rPr>
          <w:rFonts w:ascii="Tahoma" w:hAnsi="Tahoma" w:cs="Tahoma"/>
          <w:sz w:val="20"/>
          <w:szCs w:val="20"/>
        </w:rPr>
        <w:t xml:space="preserve">, účel poskytnuté dotace a výši poskytnuté dotace. Poskytovatel uděluje příjemci souhlas s užíváním loga Moravskoslezského kraje pro účely a v rozsahu této smlouvy. </w:t>
      </w:r>
      <w:r w:rsidR="000312CA" w:rsidRPr="000312CA">
        <w:rPr>
          <w:rFonts w:ascii="Tahoma" w:hAnsi="Tahoma" w:cs="Tahoma"/>
          <w:sz w:val="20"/>
          <w:szCs w:val="20"/>
        </w:rPr>
        <w:t xml:space="preserve">Logo ke stažení a </w:t>
      </w:r>
      <w:r w:rsidR="000312CA">
        <w:rPr>
          <w:rFonts w:ascii="Tahoma" w:hAnsi="Tahoma" w:cs="Tahoma"/>
          <w:sz w:val="20"/>
          <w:szCs w:val="20"/>
        </w:rPr>
        <w:t>p</w:t>
      </w:r>
      <w:r w:rsidRPr="00150616">
        <w:rPr>
          <w:rFonts w:ascii="Tahoma" w:hAnsi="Tahoma" w:cs="Tahoma"/>
          <w:sz w:val="20"/>
          <w:szCs w:val="20"/>
        </w:rPr>
        <w:t>odmínky užití loga jsou uvedeny v Manuálu jednotného vizuálního stylu Moravskoslezského kraje, který je dostupný na:</w:t>
      </w:r>
    </w:p>
    <w:p w14:paraId="17ECFE29" w14:textId="4FAD3DD4" w:rsidR="002663A5" w:rsidRPr="00150616" w:rsidRDefault="000312CA" w:rsidP="002663A5">
      <w:pPr>
        <w:spacing w:before="120"/>
        <w:ind w:left="357"/>
        <w:jc w:val="both"/>
        <w:rPr>
          <w:rFonts w:ascii="Tahoma" w:hAnsi="Tahoma" w:cs="Tahoma"/>
          <w:sz w:val="20"/>
          <w:szCs w:val="20"/>
        </w:rPr>
      </w:pPr>
      <w:hyperlink r:id="rId7" w:history="1">
        <w:r w:rsidRPr="00DD6A76">
          <w:rPr>
            <w:rStyle w:val="Hypertextovodkaz"/>
            <w:rFonts w:ascii="Tahoma" w:hAnsi="Tahoma" w:cs="Tahoma"/>
            <w:sz w:val="20"/>
            <w:szCs w:val="20"/>
          </w:rPr>
          <w:t>https://www.msk.cz/cs/kraj/symboly/symboly-kraje-120/</w:t>
        </w:r>
      </w:hyperlink>
      <w:r w:rsidR="002663A5" w:rsidRPr="00150616">
        <w:rPr>
          <w:rFonts w:ascii="Tahoma" w:hAnsi="Tahoma" w:cs="Tahoma"/>
          <w:sz w:val="20"/>
          <w:szCs w:val="20"/>
        </w:rPr>
        <w:t>.</w:t>
      </w:r>
    </w:p>
    <w:p w14:paraId="79DF2C61" w14:textId="33B71551" w:rsidR="003667E2" w:rsidRDefault="002663A5" w:rsidP="003667E2">
      <w:pPr>
        <w:numPr>
          <w:ilvl w:val="0"/>
          <w:numId w:val="11"/>
        </w:numPr>
        <w:tabs>
          <w:tab w:val="clear" w:pos="720"/>
        </w:tabs>
        <w:spacing w:before="120"/>
        <w:ind w:left="360"/>
        <w:jc w:val="both"/>
        <w:rPr>
          <w:rFonts w:ascii="Tahoma" w:hAnsi="Tahoma" w:cs="Tahoma"/>
          <w:sz w:val="20"/>
          <w:szCs w:val="20"/>
        </w:rPr>
      </w:pPr>
      <w:r w:rsidRPr="00150616">
        <w:rPr>
          <w:rFonts w:ascii="Tahoma" w:hAnsi="Tahoma" w:cs="Tahoma"/>
          <w:sz w:val="20"/>
          <w:szCs w:val="20"/>
        </w:rPr>
        <w:t xml:space="preserve">Příjemce se zavazuje k tomu, že v průběhu realizace </w:t>
      </w:r>
      <w:r w:rsidR="001D40E3">
        <w:rPr>
          <w:rFonts w:ascii="Tahoma" w:hAnsi="Tahoma" w:cs="Tahoma"/>
          <w:sz w:val="20"/>
          <w:szCs w:val="20"/>
        </w:rPr>
        <w:t>projektu</w:t>
      </w:r>
      <w:r w:rsidRPr="00150616">
        <w:rPr>
          <w:rFonts w:ascii="Tahoma" w:hAnsi="Tahoma" w:cs="Tahoma"/>
          <w:sz w:val="20"/>
          <w:szCs w:val="20"/>
        </w:rPr>
        <w:t xml:space="preserve"> (u výroční zprávy i po realizaci </w:t>
      </w:r>
      <w:r w:rsidR="001D40E3">
        <w:rPr>
          <w:rFonts w:ascii="Tahoma" w:hAnsi="Tahoma" w:cs="Tahoma"/>
          <w:sz w:val="20"/>
          <w:szCs w:val="20"/>
        </w:rPr>
        <w:t>projektu</w:t>
      </w:r>
      <w:r w:rsidRPr="00150616">
        <w:rPr>
          <w:rFonts w:ascii="Tahoma" w:hAnsi="Tahoma" w:cs="Tahoma"/>
          <w:sz w:val="20"/>
          <w:szCs w:val="20"/>
        </w:rPr>
        <w:t>) bude prokazatelným a vhodným způsobem prezentovat Moravskoslezský kraj, a to v tomto rozsahu</w:t>
      </w:r>
      <w:r w:rsidR="003667E2" w:rsidRPr="009B4F6E">
        <w:rPr>
          <w:rFonts w:ascii="Tahoma" w:hAnsi="Tahoma" w:cs="Tahoma"/>
          <w:sz w:val="20"/>
          <w:szCs w:val="20"/>
        </w:rPr>
        <w:t>:</w:t>
      </w:r>
    </w:p>
    <w:p w14:paraId="01B67C01" w14:textId="77777777" w:rsidR="003667E2" w:rsidRDefault="003667E2" w:rsidP="003667E2">
      <w:pPr>
        <w:ind w:left="723"/>
        <w:jc w:val="both"/>
        <w:rPr>
          <w:rFonts w:ascii="Tahoma" w:hAnsi="Tahoma" w:cs="Tahoma"/>
          <w:iCs/>
          <w:sz w:val="20"/>
          <w:szCs w:val="20"/>
          <w:lang w:eastAsia="en-US"/>
        </w:rPr>
      </w:pPr>
    </w:p>
    <w:p w14:paraId="50BFE218" w14:textId="11B9967A" w:rsidR="003667E2" w:rsidRPr="009B4F6E" w:rsidRDefault="003667E2" w:rsidP="003667E2">
      <w:pPr>
        <w:spacing w:before="120"/>
        <w:ind w:left="360"/>
        <w:jc w:val="both"/>
        <w:rPr>
          <w:rFonts w:ascii="Tahoma" w:hAnsi="Tahoma" w:cs="Tahoma"/>
          <w:sz w:val="20"/>
          <w:szCs w:val="20"/>
        </w:rPr>
      </w:pPr>
      <w:r w:rsidRPr="009B4F6E">
        <w:rPr>
          <w:rFonts w:ascii="Tahoma" w:hAnsi="Tahoma" w:cs="Tahoma"/>
          <w:i/>
          <w:iCs/>
          <w:color w:val="3366FF"/>
          <w:sz w:val="20"/>
          <w:szCs w:val="20"/>
        </w:rPr>
        <w:t xml:space="preserve">prvky povinné publicity u dotace, jejíž výše nepřekročí </w:t>
      </w:r>
      <w:r w:rsidR="00786444">
        <w:rPr>
          <w:rFonts w:ascii="Tahoma" w:hAnsi="Tahoma" w:cs="Tahoma"/>
          <w:i/>
          <w:iCs/>
          <w:color w:val="3366FF"/>
          <w:sz w:val="20"/>
          <w:szCs w:val="20"/>
        </w:rPr>
        <w:t>5</w:t>
      </w:r>
      <w:r w:rsidRPr="009B4F6E">
        <w:rPr>
          <w:rFonts w:ascii="Tahoma" w:hAnsi="Tahoma" w:cs="Tahoma"/>
          <w:i/>
          <w:iCs/>
          <w:color w:val="3366FF"/>
          <w:sz w:val="20"/>
          <w:szCs w:val="20"/>
        </w:rPr>
        <w:t>00.000 Kč</w:t>
      </w:r>
    </w:p>
    <w:p w14:paraId="6C51813E" w14:textId="77777777" w:rsidR="003667E2" w:rsidRPr="009B4F6E" w:rsidRDefault="003667E2" w:rsidP="003667E2">
      <w:pPr>
        <w:numPr>
          <w:ilvl w:val="0"/>
          <w:numId w:val="12"/>
        </w:numPr>
        <w:jc w:val="both"/>
        <w:rPr>
          <w:rFonts w:ascii="Tahoma" w:hAnsi="Tahoma" w:cs="Tahoma"/>
          <w:sz w:val="20"/>
          <w:szCs w:val="20"/>
          <w:lang w:eastAsia="en-US"/>
        </w:rPr>
      </w:pPr>
      <w:r w:rsidRPr="009B4F6E">
        <w:rPr>
          <w:rFonts w:ascii="Tahoma" w:hAnsi="Tahoma" w:cs="Tahoma"/>
          <w:iCs/>
          <w:sz w:val="20"/>
          <w:szCs w:val="20"/>
          <w:lang w:eastAsia="en-US"/>
        </w:rPr>
        <w:t>na svých webových stránkách, jsou-li zřízeny, umístit logo Moravskoslezského kraje buď v sekci partneři, nebo přímo u podporovaného projektu,</w:t>
      </w:r>
    </w:p>
    <w:p w14:paraId="0DD82628" w14:textId="17CE75D4" w:rsidR="003667E2" w:rsidRPr="009B4F6E" w:rsidRDefault="003667E2" w:rsidP="003667E2">
      <w:pPr>
        <w:numPr>
          <w:ilvl w:val="0"/>
          <w:numId w:val="12"/>
        </w:numPr>
        <w:jc w:val="both"/>
        <w:rPr>
          <w:rFonts w:ascii="Tahoma" w:hAnsi="Tahoma" w:cs="Tahoma"/>
          <w:sz w:val="20"/>
          <w:szCs w:val="20"/>
          <w:lang w:eastAsia="en-US"/>
        </w:rPr>
      </w:pPr>
      <w:r w:rsidRPr="009B4F6E">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383C7F1C" w14:textId="77777777" w:rsidR="003667E2" w:rsidRDefault="003667E2" w:rsidP="003667E2">
      <w:pPr>
        <w:numPr>
          <w:ilvl w:val="0"/>
          <w:numId w:val="12"/>
        </w:numPr>
        <w:jc w:val="both"/>
        <w:rPr>
          <w:rFonts w:ascii="Tahoma" w:hAnsi="Tahoma" w:cs="Tahoma"/>
          <w:iCs/>
          <w:sz w:val="20"/>
          <w:szCs w:val="20"/>
          <w:lang w:eastAsia="en-US"/>
        </w:rPr>
      </w:pPr>
      <w:r w:rsidRPr="009B4F6E">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03E51FF4" w14:textId="77777777" w:rsidR="003667E2" w:rsidRDefault="003667E2" w:rsidP="003667E2">
      <w:pPr>
        <w:numPr>
          <w:ilvl w:val="0"/>
          <w:numId w:val="12"/>
        </w:numPr>
        <w:jc w:val="both"/>
        <w:rPr>
          <w:rFonts w:ascii="Tahoma" w:hAnsi="Tahoma" w:cs="Tahoma"/>
          <w:iCs/>
          <w:sz w:val="20"/>
          <w:szCs w:val="20"/>
          <w:lang w:eastAsia="en-US"/>
        </w:rPr>
      </w:pPr>
      <w:r w:rsidRPr="00854674">
        <w:rPr>
          <w:rFonts w:ascii="Tahoma" w:hAnsi="Tahoma" w:cs="Tahoma"/>
          <w:iCs/>
          <w:sz w:val="20"/>
          <w:szCs w:val="20"/>
          <w:lang w:eastAsia="en-US"/>
        </w:rPr>
        <w:t>na všech pozvánkách, plakátech, poutačích, katalozích a podobných nosičích reklamy použít logo Moravskoslezského kraje,</w:t>
      </w:r>
    </w:p>
    <w:p w14:paraId="080791C3" w14:textId="77777777" w:rsidR="00786444" w:rsidRDefault="00786444" w:rsidP="003667E2">
      <w:pPr>
        <w:numPr>
          <w:ilvl w:val="0"/>
          <w:numId w:val="12"/>
        </w:numPr>
        <w:jc w:val="both"/>
        <w:rPr>
          <w:rFonts w:ascii="Tahoma" w:hAnsi="Tahoma" w:cs="Tahoma"/>
          <w:iCs/>
          <w:sz w:val="20"/>
          <w:szCs w:val="20"/>
          <w:lang w:eastAsia="en-US"/>
        </w:rPr>
      </w:pPr>
      <w:r w:rsidRPr="00786444">
        <w:rPr>
          <w:rFonts w:ascii="Tahoma" w:hAnsi="Tahoma" w:cs="Tahoma"/>
          <w:iCs/>
          <w:sz w:val="20"/>
          <w:szCs w:val="20"/>
          <w:lang w:eastAsia="en-US"/>
        </w:rPr>
        <w:t xml:space="preserve">s administrátorem v dostatečném předstihu dohodnout zapůjčení bannerů nebo </w:t>
      </w:r>
      <w:proofErr w:type="spellStart"/>
      <w:r w:rsidRPr="00786444">
        <w:rPr>
          <w:rFonts w:ascii="Tahoma" w:hAnsi="Tahoma" w:cs="Tahoma"/>
          <w:iCs/>
          <w:sz w:val="20"/>
          <w:szCs w:val="20"/>
          <w:lang w:eastAsia="en-US"/>
        </w:rPr>
        <w:t>roll-upů</w:t>
      </w:r>
      <w:proofErr w:type="spellEnd"/>
      <w:r w:rsidRPr="00786444">
        <w:rPr>
          <w:rFonts w:ascii="Tahoma" w:hAnsi="Tahoma" w:cs="Tahoma"/>
          <w:iCs/>
          <w:sz w:val="20"/>
          <w:szCs w:val="20"/>
          <w:lang w:eastAsia="en-US"/>
        </w:rPr>
        <w:t xml:space="preserve"> k propagaci Moravskoslezského kraje přímo na místě realizace projektu,</w:t>
      </w:r>
    </w:p>
    <w:p w14:paraId="256F8935" w14:textId="77777777" w:rsidR="003667E2" w:rsidRDefault="003667E2" w:rsidP="003667E2">
      <w:pPr>
        <w:numPr>
          <w:ilvl w:val="0"/>
          <w:numId w:val="12"/>
        </w:numPr>
        <w:jc w:val="both"/>
        <w:rPr>
          <w:rFonts w:ascii="Tahoma" w:hAnsi="Tahoma" w:cs="Tahoma"/>
          <w:iCs/>
          <w:sz w:val="20"/>
          <w:szCs w:val="20"/>
          <w:lang w:eastAsia="en-US"/>
        </w:rPr>
      </w:pPr>
      <w:r w:rsidRPr="00854674">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42EF85E7" w14:textId="77777777" w:rsidR="003667E2" w:rsidRDefault="003667E2" w:rsidP="003667E2">
      <w:pPr>
        <w:numPr>
          <w:ilvl w:val="0"/>
          <w:numId w:val="12"/>
        </w:numPr>
        <w:jc w:val="both"/>
        <w:rPr>
          <w:rFonts w:ascii="Tahoma" w:hAnsi="Tahoma" w:cs="Tahoma"/>
          <w:iCs/>
          <w:sz w:val="20"/>
          <w:szCs w:val="20"/>
          <w:lang w:eastAsia="en-US"/>
        </w:rPr>
      </w:pPr>
      <w:r w:rsidRPr="00854674">
        <w:rPr>
          <w:rFonts w:ascii="Tahoma" w:hAnsi="Tahoma" w:cs="Tahoma"/>
          <w:iCs/>
          <w:sz w:val="20"/>
          <w:szCs w:val="20"/>
          <w:lang w:eastAsia="en-US"/>
        </w:rPr>
        <w:t xml:space="preserve">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w:t>
      </w:r>
      <w:r w:rsidRPr="00436512">
        <w:rPr>
          <w:rFonts w:ascii="Tahoma" w:hAnsi="Tahoma" w:cs="Tahoma"/>
          <w:iCs/>
          <w:sz w:val="20"/>
          <w:szCs w:val="20"/>
          <w:lang w:eastAsia="en-US"/>
        </w:rPr>
        <w:t>Moravskoslezského kraje,</w:t>
      </w:r>
    </w:p>
    <w:p w14:paraId="79F0CBFA" w14:textId="77777777" w:rsidR="00DF4842" w:rsidRPr="00436512" w:rsidRDefault="00DF4842" w:rsidP="003667E2">
      <w:pPr>
        <w:numPr>
          <w:ilvl w:val="0"/>
          <w:numId w:val="12"/>
        </w:numPr>
        <w:jc w:val="both"/>
        <w:rPr>
          <w:rFonts w:ascii="Tahoma" w:hAnsi="Tahoma" w:cs="Tahoma"/>
          <w:iCs/>
          <w:sz w:val="20"/>
          <w:szCs w:val="20"/>
          <w:lang w:eastAsia="en-US"/>
        </w:rPr>
      </w:pPr>
      <w:r w:rsidRPr="00DF4842">
        <w:rPr>
          <w:rFonts w:ascii="Tahoma" w:hAnsi="Tahoma" w:cs="Tahoma"/>
          <w:iCs/>
          <w:sz w:val="20"/>
          <w:szCs w:val="20"/>
          <w:lang w:eastAsia="en-US"/>
        </w:rPr>
        <w:t>umožnit účast zástupců Moravskoslezského kraje na aktivitách projektu,</w:t>
      </w:r>
    </w:p>
    <w:p w14:paraId="25CE2697" w14:textId="77777777" w:rsidR="003667E2" w:rsidRPr="00436512" w:rsidRDefault="003667E2" w:rsidP="003667E2">
      <w:pPr>
        <w:numPr>
          <w:ilvl w:val="0"/>
          <w:numId w:val="12"/>
        </w:numPr>
        <w:jc w:val="both"/>
        <w:rPr>
          <w:rFonts w:ascii="Tahoma" w:hAnsi="Tahoma" w:cs="Tahoma"/>
          <w:iCs/>
          <w:sz w:val="20"/>
          <w:szCs w:val="20"/>
          <w:lang w:eastAsia="en-US"/>
        </w:rPr>
      </w:pPr>
      <w:r w:rsidRPr="00436512">
        <w:rPr>
          <w:rFonts w:ascii="Tahoma" w:hAnsi="Tahoma" w:cs="Tahoma"/>
          <w:iCs/>
          <w:sz w:val="20"/>
          <w:szCs w:val="20"/>
          <w:lang w:eastAsia="en-US"/>
        </w:rPr>
        <w:t>zajistit fotodokumentaci povinné publicity projektu a realizace projektu,</w:t>
      </w:r>
    </w:p>
    <w:p w14:paraId="70AB3091" w14:textId="77777777" w:rsidR="003667E2" w:rsidRPr="007C3DAD" w:rsidRDefault="003667E2" w:rsidP="003667E2">
      <w:pPr>
        <w:numPr>
          <w:ilvl w:val="0"/>
          <w:numId w:val="12"/>
        </w:numPr>
        <w:jc w:val="both"/>
        <w:rPr>
          <w:rFonts w:ascii="Tahoma" w:hAnsi="Tahoma" w:cs="Tahoma"/>
          <w:i/>
          <w:iCs/>
          <w:color w:val="3366FF"/>
          <w:sz w:val="20"/>
          <w:szCs w:val="20"/>
        </w:rPr>
      </w:pPr>
      <w:r w:rsidRPr="00436512">
        <w:rPr>
          <w:rFonts w:ascii="Tahoma" w:hAnsi="Tahoma" w:cs="Tahoma"/>
          <w:iCs/>
          <w:sz w:val="20"/>
          <w:szCs w:val="20"/>
          <w:lang w:eastAsia="en-US"/>
        </w:rPr>
        <w:t>včas upozornit odbor kultury a územního plánování na termín konání akce (akcí) zasláním pozvánky</w:t>
      </w:r>
      <w:r w:rsidRPr="00F31DC8">
        <w:rPr>
          <w:rFonts w:ascii="Tahoma" w:hAnsi="Tahoma" w:cs="Tahoma"/>
          <w:iCs/>
          <w:sz w:val="20"/>
          <w:szCs w:val="20"/>
          <w:lang w:eastAsia="en-US"/>
        </w:rPr>
        <w:t xml:space="preserve"> a umožnit zástupcům Odboru kultury a </w:t>
      </w:r>
      <w:r>
        <w:rPr>
          <w:rFonts w:ascii="Tahoma" w:hAnsi="Tahoma" w:cs="Tahoma"/>
          <w:iCs/>
          <w:sz w:val="20"/>
          <w:szCs w:val="20"/>
          <w:lang w:eastAsia="en-US"/>
        </w:rPr>
        <w:t>územního plánování</w:t>
      </w:r>
      <w:r w:rsidRPr="00F31DC8">
        <w:rPr>
          <w:rFonts w:ascii="Tahoma" w:hAnsi="Tahoma" w:cs="Tahoma"/>
          <w:iCs/>
          <w:sz w:val="20"/>
          <w:szCs w:val="20"/>
          <w:lang w:eastAsia="en-US"/>
        </w:rPr>
        <w:t xml:space="preserve"> Krajského úřadu Moravskoslezského kraje a členům </w:t>
      </w:r>
      <w:r>
        <w:rPr>
          <w:rFonts w:ascii="Tahoma" w:hAnsi="Tahoma" w:cs="Tahoma"/>
          <w:iCs/>
          <w:sz w:val="20"/>
          <w:szCs w:val="20"/>
          <w:lang w:eastAsia="en-US"/>
        </w:rPr>
        <w:t>Komise</w:t>
      </w:r>
      <w:r w:rsidRPr="00F31DC8">
        <w:rPr>
          <w:rFonts w:ascii="Tahoma" w:hAnsi="Tahoma" w:cs="Tahoma"/>
          <w:iCs/>
          <w:sz w:val="20"/>
          <w:szCs w:val="20"/>
          <w:lang w:eastAsia="en-US"/>
        </w:rPr>
        <w:t xml:space="preserve"> pro kulturu a památky přímé sledování akce (akcí). </w:t>
      </w:r>
    </w:p>
    <w:p w14:paraId="72730FFA" w14:textId="77777777" w:rsidR="003667E2" w:rsidRPr="00E133E2" w:rsidRDefault="003667E2" w:rsidP="003667E2">
      <w:pPr>
        <w:spacing w:before="120"/>
        <w:jc w:val="both"/>
        <w:rPr>
          <w:rFonts w:ascii="Tahoma" w:hAnsi="Tahoma" w:cs="Tahoma"/>
          <w:i/>
          <w:iCs/>
          <w:color w:val="3366FF"/>
          <w:sz w:val="20"/>
          <w:szCs w:val="20"/>
        </w:rPr>
      </w:pPr>
      <w:r w:rsidRPr="00E133E2">
        <w:rPr>
          <w:rFonts w:ascii="Tahoma" w:hAnsi="Tahoma" w:cs="Tahoma"/>
          <w:i/>
          <w:iCs/>
          <w:color w:val="3366FF"/>
          <w:sz w:val="20"/>
          <w:szCs w:val="20"/>
        </w:rPr>
        <w:t>prvky povinné publicity u dotace, jejíž výše je nad 500.000 Kč</w:t>
      </w:r>
    </w:p>
    <w:p w14:paraId="4338D9D7"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na svých webových stránkách, jsou-li zřízeny, umístit logo Moravskoslezského kraje buď v sekci partneři, nebo přímo u podporovaného projektu,</w:t>
      </w:r>
    </w:p>
    <w:p w14:paraId="7709D5DC" w14:textId="77777777" w:rsidR="003667E2" w:rsidRPr="00E133E2" w:rsidRDefault="003667E2" w:rsidP="003667E2">
      <w:pPr>
        <w:numPr>
          <w:ilvl w:val="0"/>
          <w:numId w:val="12"/>
        </w:numPr>
        <w:jc w:val="both"/>
        <w:rPr>
          <w:rFonts w:ascii="Tahoma" w:hAnsi="Tahoma" w:cs="Tahoma"/>
          <w:sz w:val="20"/>
          <w:szCs w:val="20"/>
          <w:lang w:eastAsia="en-US"/>
        </w:rPr>
      </w:pPr>
      <w:r w:rsidRPr="00E133E2">
        <w:rPr>
          <w:rFonts w:ascii="Tahoma" w:hAnsi="Tahoma" w:cs="Tahoma"/>
          <w:iCs/>
          <w:sz w:val="20"/>
          <w:szCs w:val="20"/>
          <w:lang w:eastAsia="en-US"/>
        </w:rPr>
        <w:t>informovat veřejnost o poskytnutí dotace Moravskoslezským krajem na svých webových stránkách s odkazem na webové stránky konkrétního projektu, jsou-li tyto stránky zřízeny,</w:t>
      </w:r>
    </w:p>
    <w:p w14:paraId="4F5E4112" w14:textId="77777777" w:rsidR="003667E2" w:rsidRPr="00E133E2" w:rsidRDefault="003667E2" w:rsidP="003667E2">
      <w:pPr>
        <w:numPr>
          <w:ilvl w:val="0"/>
          <w:numId w:val="12"/>
        </w:numPr>
        <w:spacing w:before="100" w:beforeAutospacing="1" w:after="100" w:afterAutospacing="1"/>
        <w:jc w:val="both"/>
        <w:rPr>
          <w:rFonts w:ascii="Tahoma" w:hAnsi="Tahoma" w:cs="Tahoma"/>
          <w:iCs/>
          <w:sz w:val="20"/>
          <w:szCs w:val="20"/>
          <w:lang w:eastAsia="en-US"/>
        </w:rPr>
      </w:pPr>
      <w:r w:rsidRPr="00E133E2">
        <w:rPr>
          <w:rFonts w:ascii="Tahoma" w:hAnsi="Tahoma" w:cs="Tahoma"/>
          <w:iCs/>
          <w:sz w:val="20"/>
          <w:szCs w:val="20"/>
          <w:lang w:eastAsia="en-US"/>
        </w:rPr>
        <w:t>na svých profilech sociálních sítí, jsou-li zřízeny, uveřejnit vhodným způsobem informaci, že Moravskoslezský kraj poskytl dotaci na realizaci projektu,</w:t>
      </w:r>
    </w:p>
    <w:p w14:paraId="6DF33BF5"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s administrátorem</w:t>
      </w:r>
      <w:r w:rsidRPr="00E133E2" w:rsidDel="00F73EB0">
        <w:rPr>
          <w:rFonts w:ascii="Tahoma" w:hAnsi="Tahoma" w:cs="Tahoma"/>
          <w:iCs/>
          <w:sz w:val="20"/>
          <w:szCs w:val="20"/>
          <w:lang w:eastAsia="en-US"/>
        </w:rPr>
        <w:t xml:space="preserve"> </w:t>
      </w:r>
      <w:r w:rsidRPr="00E133E2">
        <w:rPr>
          <w:rFonts w:ascii="Tahoma" w:hAnsi="Tahoma" w:cs="Tahoma"/>
          <w:iCs/>
          <w:sz w:val="20"/>
          <w:szCs w:val="20"/>
          <w:lang w:eastAsia="en-US"/>
        </w:rPr>
        <w:t xml:space="preserve">v dostatečném předstihu dohodnout zapůjčení bannerů nebo </w:t>
      </w:r>
      <w:proofErr w:type="spellStart"/>
      <w:r w:rsidRPr="00E133E2">
        <w:rPr>
          <w:rFonts w:ascii="Tahoma" w:hAnsi="Tahoma" w:cs="Tahoma"/>
          <w:iCs/>
          <w:sz w:val="20"/>
          <w:szCs w:val="20"/>
          <w:lang w:eastAsia="en-US"/>
        </w:rPr>
        <w:t>roll</w:t>
      </w:r>
      <w:r w:rsidRPr="00E133E2">
        <w:rPr>
          <w:rFonts w:ascii="Tahoma" w:hAnsi="Tahoma" w:cs="Tahoma"/>
          <w:iCs/>
          <w:sz w:val="20"/>
          <w:szCs w:val="20"/>
          <w:lang w:eastAsia="en-US"/>
        </w:rPr>
        <w:noBreakHyphen/>
        <w:t>upů</w:t>
      </w:r>
      <w:proofErr w:type="spellEnd"/>
      <w:r w:rsidRPr="00E133E2">
        <w:rPr>
          <w:rFonts w:ascii="Tahoma" w:hAnsi="Tahoma" w:cs="Tahoma"/>
          <w:iCs/>
          <w:sz w:val="20"/>
          <w:szCs w:val="20"/>
          <w:lang w:eastAsia="en-US"/>
        </w:rPr>
        <w:t xml:space="preserve"> k propagaci Moravskoslezského kraje přímo na místě realizace projektu,</w:t>
      </w:r>
    </w:p>
    <w:p w14:paraId="27501FD7"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na všech pozvánkách, plakátech, poutačích, billboardech, ve spotech, katalozích a podobných nosičích reklamy použít logo Moravskoslezského kraje,</w:t>
      </w:r>
    </w:p>
    <w:p w14:paraId="47E23C11"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4D274486"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p>
    <w:p w14:paraId="767C952E"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v rámci veřejných akcí, tiskových zpráv, výročních zpráv, tiskových konferencí týkajících se podpořeného projektu uvést vždy Moravskoslezský kraj jako poskytovatele dotace a uvést logo Moravskoslezského kraje,</w:t>
      </w:r>
    </w:p>
    <w:p w14:paraId="2473F103"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lastRenderedPageBreak/>
        <w:t>umožnit účast zástupců Moravskoslezského kraje na aktivitách projektu,</w:t>
      </w:r>
    </w:p>
    <w:p w14:paraId="0EF1B7C4"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na tiskovou konferenci zabezpečit pozvání představitelů Moravskoslezského kraje,</w:t>
      </w:r>
    </w:p>
    <w:p w14:paraId="6A238C1A" w14:textId="77777777" w:rsidR="003667E2" w:rsidRPr="00E133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při moderování veřejné akce v rámci projektu informovat veřejnost o poskytnutí dotace Moravskoslezským krajem,</w:t>
      </w:r>
    </w:p>
    <w:p w14:paraId="70C2C099" w14:textId="668AFFA2" w:rsidR="003667E2" w:rsidRDefault="003667E2" w:rsidP="003667E2">
      <w:pPr>
        <w:numPr>
          <w:ilvl w:val="0"/>
          <w:numId w:val="12"/>
        </w:numPr>
        <w:jc w:val="both"/>
        <w:rPr>
          <w:rFonts w:ascii="Tahoma" w:hAnsi="Tahoma" w:cs="Tahoma"/>
          <w:iCs/>
          <w:sz w:val="20"/>
          <w:szCs w:val="20"/>
          <w:lang w:eastAsia="en-US"/>
        </w:rPr>
      </w:pPr>
      <w:r w:rsidRPr="00E133E2">
        <w:rPr>
          <w:rFonts w:ascii="Tahoma" w:hAnsi="Tahoma" w:cs="Tahoma"/>
          <w:iCs/>
          <w:sz w:val="20"/>
          <w:szCs w:val="20"/>
          <w:lang w:eastAsia="en-US"/>
        </w:rPr>
        <w:t>zajistit fotodokumentaci povinné publicity projektu</w:t>
      </w:r>
      <w:r w:rsidR="00B549E4">
        <w:rPr>
          <w:rFonts w:ascii="Tahoma" w:hAnsi="Tahoma" w:cs="Tahoma"/>
          <w:iCs/>
          <w:sz w:val="20"/>
          <w:szCs w:val="20"/>
          <w:lang w:eastAsia="en-US"/>
        </w:rPr>
        <w:t>,</w:t>
      </w:r>
    </w:p>
    <w:p w14:paraId="7A6390C9" w14:textId="77777777" w:rsidR="00B549E4" w:rsidRDefault="00B549E4" w:rsidP="003667E2">
      <w:pPr>
        <w:numPr>
          <w:ilvl w:val="0"/>
          <w:numId w:val="12"/>
        </w:numPr>
        <w:jc w:val="both"/>
        <w:rPr>
          <w:rFonts w:ascii="Tahoma" w:hAnsi="Tahoma" w:cs="Tahoma"/>
          <w:iCs/>
          <w:sz w:val="20"/>
          <w:szCs w:val="20"/>
          <w:lang w:eastAsia="en-US"/>
        </w:rPr>
      </w:pPr>
      <w:r w:rsidRPr="00436512">
        <w:rPr>
          <w:rFonts w:ascii="Tahoma" w:hAnsi="Tahoma" w:cs="Tahoma"/>
          <w:iCs/>
          <w:sz w:val="20"/>
          <w:szCs w:val="20"/>
          <w:lang w:eastAsia="en-US"/>
        </w:rPr>
        <w:t>včas upozornit odbor kultury a územního plánování na termín konání akce (akcí) zasláním pozvánky</w:t>
      </w:r>
      <w:r w:rsidRPr="00F31DC8">
        <w:rPr>
          <w:rFonts w:ascii="Tahoma" w:hAnsi="Tahoma" w:cs="Tahoma"/>
          <w:iCs/>
          <w:sz w:val="20"/>
          <w:szCs w:val="20"/>
          <w:lang w:eastAsia="en-US"/>
        </w:rPr>
        <w:t xml:space="preserve"> a umožnit zástupcům Odboru kultury a </w:t>
      </w:r>
      <w:r>
        <w:rPr>
          <w:rFonts w:ascii="Tahoma" w:hAnsi="Tahoma" w:cs="Tahoma"/>
          <w:iCs/>
          <w:sz w:val="20"/>
          <w:szCs w:val="20"/>
          <w:lang w:eastAsia="en-US"/>
        </w:rPr>
        <w:t>územního plánování</w:t>
      </w:r>
      <w:r w:rsidRPr="00F31DC8">
        <w:rPr>
          <w:rFonts w:ascii="Tahoma" w:hAnsi="Tahoma" w:cs="Tahoma"/>
          <w:iCs/>
          <w:sz w:val="20"/>
          <w:szCs w:val="20"/>
          <w:lang w:eastAsia="en-US"/>
        </w:rPr>
        <w:t xml:space="preserve"> Krajského úřadu Moravskoslezského kraje a členům </w:t>
      </w:r>
      <w:r>
        <w:rPr>
          <w:rFonts w:ascii="Tahoma" w:hAnsi="Tahoma" w:cs="Tahoma"/>
          <w:iCs/>
          <w:sz w:val="20"/>
          <w:szCs w:val="20"/>
          <w:lang w:eastAsia="en-US"/>
        </w:rPr>
        <w:t>Komise</w:t>
      </w:r>
      <w:r w:rsidRPr="00F31DC8">
        <w:rPr>
          <w:rFonts w:ascii="Tahoma" w:hAnsi="Tahoma" w:cs="Tahoma"/>
          <w:iCs/>
          <w:sz w:val="20"/>
          <w:szCs w:val="20"/>
          <w:lang w:eastAsia="en-US"/>
        </w:rPr>
        <w:t xml:space="preserve"> pro kulturu a památky přímé sledování akce (akcí).</w:t>
      </w:r>
    </w:p>
    <w:p w14:paraId="58B65BBD" w14:textId="77777777" w:rsidR="00BB6A7F" w:rsidRPr="00E133E2" w:rsidRDefault="00BB6A7F" w:rsidP="00406D99">
      <w:pPr>
        <w:numPr>
          <w:ilvl w:val="0"/>
          <w:numId w:val="11"/>
        </w:numPr>
        <w:tabs>
          <w:tab w:val="clear" w:pos="720"/>
        </w:tabs>
        <w:spacing w:before="120"/>
        <w:ind w:left="360"/>
        <w:jc w:val="both"/>
        <w:rPr>
          <w:rFonts w:ascii="Tahoma" w:hAnsi="Tahoma" w:cs="Tahoma"/>
          <w:iCs/>
          <w:sz w:val="20"/>
          <w:szCs w:val="20"/>
          <w:lang w:eastAsia="en-US"/>
        </w:rPr>
      </w:pPr>
      <w:r w:rsidRPr="00BB6A7F">
        <w:rPr>
          <w:rFonts w:ascii="Tahoma" w:hAnsi="Tahoma" w:cs="Tahoma"/>
          <w:iCs/>
          <w:sz w:val="20"/>
          <w:szCs w:val="20"/>
          <w:lang w:eastAsia="en-US"/>
        </w:rPr>
        <w:t>V případě, že příjemce bude vytvářet plakát propagující projekt, zašle jej v elektronické podobě poskytovateli. Příjemce je rovněž povinen v případě, že bude za účelem propagace projektu vytvářet video spot, poskytnout poskytovateli tento video spot a umožnit poskytovateli využití tohoto video spotu za účelem propagace projektu poskytovatelem.</w:t>
      </w:r>
    </w:p>
    <w:p w14:paraId="66EA5114" w14:textId="77777777" w:rsidR="003667E2" w:rsidRPr="00E133E2" w:rsidRDefault="003667E2" w:rsidP="003667E2">
      <w:pPr>
        <w:spacing w:before="120"/>
        <w:jc w:val="both"/>
        <w:rPr>
          <w:rFonts w:ascii="Tahoma" w:hAnsi="Tahoma" w:cs="Tahoma"/>
          <w:i/>
          <w:iCs/>
          <w:color w:val="3366FF"/>
          <w:sz w:val="20"/>
          <w:szCs w:val="20"/>
        </w:rPr>
      </w:pPr>
      <w:r w:rsidRPr="00E133E2">
        <w:rPr>
          <w:rFonts w:ascii="Tahoma" w:hAnsi="Tahoma" w:cs="Tahoma"/>
          <w:i/>
          <w:iCs/>
          <w:color w:val="3366FF"/>
          <w:sz w:val="20"/>
          <w:szCs w:val="20"/>
        </w:rPr>
        <w:t xml:space="preserve">Způsoby prezentace mohou být upraveny individuálně dle charakteru projektu. Změny výše uvedených povinností povinné publicity je zpracovatel povinen </w:t>
      </w:r>
      <w:r w:rsidRPr="00E133E2">
        <w:rPr>
          <w:rFonts w:ascii="Tahoma" w:hAnsi="Tahoma" w:cs="Tahoma"/>
          <w:b/>
          <w:i/>
          <w:iCs/>
          <w:color w:val="FF0000"/>
          <w:sz w:val="20"/>
          <w:szCs w:val="20"/>
        </w:rPr>
        <w:t>vždy předem konzultovat s odborem kancelář hejtmana kraje</w:t>
      </w:r>
      <w:r w:rsidRPr="00E133E2">
        <w:rPr>
          <w:rFonts w:ascii="Tahoma" w:hAnsi="Tahoma" w:cs="Tahoma"/>
          <w:i/>
          <w:iCs/>
          <w:color w:val="3366FF"/>
          <w:sz w:val="20"/>
          <w:szCs w:val="20"/>
        </w:rPr>
        <w:t>, vyjma povinností, které nemohou příjemci z objektivních důvodů splnit.</w:t>
      </w:r>
    </w:p>
    <w:p w14:paraId="463549ED" w14:textId="77777777" w:rsidR="003667E2" w:rsidRPr="00AD06B3" w:rsidRDefault="003667E2" w:rsidP="003667E2">
      <w:pPr>
        <w:ind w:left="723"/>
        <w:jc w:val="both"/>
        <w:rPr>
          <w:rFonts w:ascii="Tahoma" w:hAnsi="Tahoma" w:cs="Tahoma"/>
          <w:iCs/>
          <w:sz w:val="20"/>
          <w:szCs w:val="20"/>
          <w:lang w:eastAsia="en-US"/>
        </w:rPr>
      </w:pPr>
    </w:p>
    <w:p w14:paraId="0561E4E4" w14:textId="77777777" w:rsidR="00FD09E2" w:rsidRPr="00E87E7A" w:rsidRDefault="00FA4EE2" w:rsidP="00C92159">
      <w:pPr>
        <w:spacing w:before="360"/>
        <w:jc w:val="center"/>
        <w:rPr>
          <w:rFonts w:ascii="Tahoma" w:hAnsi="Tahoma" w:cs="Tahoma"/>
          <w:b/>
          <w:bCs/>
          <w:sz w:val="20"/>
          <w:szCs w:val="20"/>
        </w:rPr>
      </w:pPr>
      <w:r w:rsidRPr="00E87E7A">
        <w:rPr>
          <w:rFonts w:ascii="Tahoma" w:hAnsi="Tahoma" w:cs="Tahoma"/>
          <w:b/>
          <w:bCs/>
          <w:sz w:val="20"/>
          <w:szCs w:val="20"/>
        </w:rPr>
        <w:t>VIII.</w:t>
      </w:r>
      <w:r w:rsidR="00C92159" w:rsidRPr="00E87E7A">
        <w:rPr>
          <w:rFonts w:ascii="Tahoma" w:hAnsi="Tahoma" w:cs="Tahoma"/>
          <w:b/>
          <w:bCs/>
          <w:sz w:val="20"/>
          <w:szCs w:val="20"/>
        </w:rPr>
        <w:br/>
      </w:r>
      <w:r w:rsidR="00FD09E2" w:rsidRPr="00E87E7A">
        <w:rPr>
          <w:rFonts w:ascii="Tahoma" w:hAnsi="Tahoma" w:cs="Tahoma"/>
          <w:b/>
          <w:bCs/>
          <w:sz w:val="20"/>
          <w:szCs w:val="20"/>
        </w:rPr>
        <w:t>Závěrečná ustanovení</w:t>
      </w:r>
    </w:p>
    <w:p w14:paraId="17969F80"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si vyhrazuje právo vypovědět tu</w:t>
      </w:r>
      <w:r w:rsidR="00432A2C" w:rsidRPr="00E87E7A">
        <w:rPr>
          <w:rFonts w:ascii="Tahoma" w:hAnsi="Tahoma" w:cs="Tahoma"/>
          <w:sz w:val="20"/>
          <w:szCs w:val="20"/>
        </w:rPr>
        <w:t>to smlouvu s výpovědní dobou 15 </w:t>
      </w:r>
      <w:r w:rsidRPr="00E87E7A">
        <w:rPr>
          <w:rFonts w:ascii="Tahoma" w:hAnsi="Tahoma" w:cs="Tahoma"/>
          <w:sz w:val="20"/>
          <w:szCs w:val="20"/>
        </w:rPr>
        <w:t>dnů od</w:t>
      </w:r>
      <w:r w:rsidR="00432A2C" w:rsidRPr="00E87E7A">
        <w:rPr>
          <w:rFonts w:ascii="Tahoma" w:hAnsi="Tahoma" w:cs="Tahoma"/>
          <w:sz w:val="20"/>
          <w:szCs w:val="20"/>
        </w:rPr>
        <w:t> </w:t>
      </w:r>
      <w:r w:rsidRPr="00E87E7A">
        <w:rPr>
          <w:rFonts w:ascii="Tahoma" w:hAnsi="Tahoma" w:cs="Tahoma"/>
          <w:sz w:val="20"/>
          <w:szCs w:val="20"/>
        </w:rPr>
        <w:t>doručení výpovědi příjemci v případě, že příj</w:t>
      </w:r>
      <w:r w:rsidR="00432A2C" w:rsidRPr="00E87E7A">
        <w:rPr>
          <w:rFonts w:ascii="Tahoma" w:hAnsi="Tahoma" w:cs="Tahoma"/>
          <w:sz w:val="20"/>
          <w:szCs w:val="20"/>
        </w:rPr>
        <w:t>emce poruší rozpočtovou kázeň a </w:t>
      </w:r>
      <w:r w:rsidRPr="00E87E7A">
        <w:rPr>
          <w:rFonts w:ascii="Tahoma" w:hAnsi="Tahoma" w:cs="Tahoma"/>
          <w:sz w:val="20"/>
          <w:szCs w:val="20"/>
        </w:rPr>
        <w:t>poskytovatel má podle této smlouvy ještě povinnost poskytnout mu další finanční plnění.</w:t>
      </w:r>
    </w:p>
    <w:p w14:paraId="0871AC79"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Poskytovatel není o</w:t>
      </w:r>
      <w:r w:rsidR="00432A2C" w:rsidRPr="00E87E7A">
        <w:rPr>
          <w:rFonts w:ascii="Tahoma" w:hAnsi="Tahoma" w:cs="Tahoma"/>
          <w:sz w:val="20"/>
          <w:szCs w:val="20"/>
        </w:rPr>
        <w:t>právněn tuto smlouvu vypovědět:</w:t>
      </w:r>
    </w:p>
    <w:p w14:paraId="0BF24F90" w14:textId="77777777" w:rsidR="00FA4EE2" w:rsidRPr="00E87E7A" w:rsidRDefault="00362311" w:rsidP="00432A2C">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w:t>
      </w:r>
      <w:r w:rsidR="00FA4EE2" w:rsidRPr="00E87E7A">
        <w:rPr>
          <w:rFonts w:ascii="Tahoma" w:hAnsi="Tahoma" w:cs="Tahoma"/>
          <w:sz w:val="20"/>
          <w:szCs w:val="20"/>
        </w:rPr>
        <w:t>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2 této smlouvy, nepřesáhne-li výše neoprávněně použitých nebo zadržených peněžních prostředků 50</w:t>
      </w:r>
      <w:r w:rsidRPr="00E87E7A">
        <w:rPr>
          <w:rFonts w:ascii="Tahoma" w:hAnsi="Tahoma" w:cs="Tahoma"/>
          <w:sz w:val="20"/>
          <w:szCs w:val="20"/>
        </w:rPr>
        <w:t> </w:t>
      </w:r>
      <w:r w:rsidR="00FA4EE2" w:rsidRPr="00E87E7A">
        <w:rPr>
          <w:rFonts w:ascii="Tahoma" w:hAnsi="Tahoma" w:cs="Tahoma"/>
          <w:sz w:val="20"/>
          <w:szCs w:val="20"/>
        </w:rPr>
        <w:t>% peněžních prostředků poskytnutých ke</w:t>
      </w:r>
      <w:r w:rsidRPr="00E87E7A">
        <w:rPr>
          <w:rFonts w:ascii="Tahoma" w:hAnsi="Tahoma" w:cs="Tahoma"/>
          <w:sz w:val="20"/>
          <w:szCs w:val="20"/>
        </w:rPr>
        <w:t> </w:t>
      </w:r>
      <w:r w:rsidR="00FA4EE2" w:rsidRPr="00E87E7A">
        <w:rPr>
          <w:rFonts w:ascii="Tahoma" w:hAnsi="Tahoma" w:cs="Tahoma"/>
          <w:sz w:val="20"/>
          <w:szCs w:val="20"/>
        </w:rPr>
        <w:t xml:space="preserve">dni </w:t>
      </w:r>
      <w:r w:rsidRPr="00E87E7A">
        <w:rPr>
          <w:rFonts w:ascii="Tahoma" w:hAnsi="Tahoma" w:cs="Tahoma"/>
          <w:sz w:val="20"/>
          <w:szCs w:val="20"/>
        </w:rPr>
        <w:t>porušení rozpočtové kázně, nebo</w:t>
      </w:r>
    </w:p>
    <w:p w14:paraId="69E3043A" w14:textId="77777777" w:rsidR="00FA4EE2" w:rsidRPr="00E87E7A" w:rsidRDefault="00362311" w:rsidP="00362311">
      <w:pPr>
        <w:numPr>
          <w:ilvl w:val="1"/>
          <w:numId w:val="13"/>
        </w:numPr>
        <w:tabs>
          <w:tab w:val="left" w:pos="714"/>
        </w:tabs>
        <w:spacing w:before="120"/>
        <w:ind w:left="714" w:hanging="357"/>
        <w:jc w:val="both"/>
        <w:rPr>
          <w:rFonts w:ascii="Tahoma" w:hAnsi="Tahoma" w:cs="Tahoma"/>
          <w:sz w:val="20"/>
          <w:szCs w:val="20"/>
        </w:rPr>
      </w:pPr>
      <w:r w:rsidRPr="00E87E7A">
        <w:rPr>
          <w:rFonts w:ascii="Tahoma" w:hAnsi="Tahoma" w:cs="Tahoma"/>
          <w:sz w:val="20"/>
          <w:szCs w:val="20"/>
        </w:rPr>
        <w:t>poruší</w:t>
      </w:r>
      <w:r w:rsidRPr="00E87E7A">
        <w:rPr>
          <w:rFonts w:ascii="Tahoma" w:hAnsi="Tahoma" w:cs="Tahoma"/>
          <w:sz w:val="20"/>
          <w:szCs w:val="20"/>
        </w:rPr>
        <w:noBreakHyphen/>
      </w:r>
      <w:r w:rsidR="00FA4EE2" w:rsidRPr="00E87E7A">
        <w:rPr>
          <w:rFonts w:ascii="Tahoma" w:hAnsi="Tahoma" w:cs="Tahoma"/>
          <w:sz w:val="20"/>
          <w:szCs w:val="20"/>
        </w:rPr>
        <w:t>li příjemce rozpočtovou kázeň porušením některé z podmínek uvedených v čl.</w:t>
      </w:r>
      <w:r w:rsidRPr="00E87E7A">
        <w:rPr>
          <w:rFonts w:ascii="Tahoma" w:hAnsi="Tahoma" w:cs="Tahoma"/>
          <w:sz w:val="20"/>
          <w:szCs w:val="20"/>
        </w:rPr>
        <w:t xml:space="preserve"> V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3 této smlouvy, jedná-li se o méně závažné porušení podmínky, za něž je v čl.</w:t>
      </w:r>
      <w:r w:rsidRPr="00E87E7A">
        <w:rPr>
          <w:rFonts w:ascii="Tahoma" w:hAnsi="Tahoma" w:cs="Tahoma"/>
          <w:sz w:val="20"/>
          <w:szCs w:val="20"/>
        </w:rPr>
        <w:t> </w:t>
      </w:r>
      <w:r w:rsidR="00FA4EE2" w:rsidRPr="00E87E7A">
        <w:rPr>
          <w:rFonts w:ascii="Tahoma" w:hAnsi="Tahoma" w:cs="Tahoma"/>
          <w:sz w:val="20"/>
          <w:szCs w:val="20"/>
        </w:rPr>
        <w:t>V</w:t>
      </w:r>
      <w:r w:rsidRPr="00E87E7A">
        <w:rPr>
          <w:rFonts w:ascii="Tahoma" w:hAnsi="Tahoma" w:cs="Tahoma"/>
          <w:sz w:val="20"/>
          <w:szCs w:val="20"/>
        </w:rPr>
        <w:t xml:space="preserve"> </w:t>
      </w:r>
      <w:r w:rsidR="00FA4EE2" w:rsidRPr="00E87E7A">
        <w:rPr>
          <w:rFonts w:ascii="Tahoma" w:hAnsi="Tahoma" w:cs="Tahoma"/>
          <w:sz w:val="20"/>
          <w:szCs w:val="20"/>
        </w:rPr>
        <w:t>odst.</w:t>
      </w:r>
      <w:r w:rsidRPr="00E87E7A">
        <w:rPr>
          <w:rFonts w:ascii="Tahoma" w:hAnsi="Tahoma" w:cs="Tahoma"/>
          <w:sz w:val="20"/>
          <w:szCs w:val="20"/>
        </w:rPr>
        <w:t> </w:t>
      </w:r>
      <w:r w:rsidR="00FA4EE2" w:rsidRPr="00E87E7A">
        <w:rPr>
          <w:rFonts w:ascii="Tahoma" w:hAnsi="Tahoma" w:cs="Tahoma"/>
          <w:sz w:val="20"/>
          <w:szCs w:val="20"/>
        </w:rPr>
        <w:t>4</w:t>
      </w:r>
      <w:r w:rsidR="00D539BF">
        <w:rPr>
          <w:rFonts w:ascii="Tahoma" w:hAnsi="Tahoma" w:cs="Tahoma"/>
          <w:sz w:val="20"/>
          <w:szCs w:val="20"/>
        </w:rPr>
        <w:t xml:space="preserve"> této smlouvy</w:t>
      </w:r>
      <w:r w:rsidR="00FA4EE2" w:rsidRPr="00E87E7A">
        <w:rPr>
          <w:rFonts w:ascii="Tahoma" w:hAnsi="Tahoma" w:cs="Tahoma"/>
          <w:sz w:val="20"/>
          <w:szCs w:val="20"/>
        </w:rPr>
        <w:t xml:space="preserve"> stanoven </w:t>
      </w:r>
      <w:r w:rsidR="00D539BF">
        <w:rPr>
          <w:rFonts w:ascii="Tahoma" w:hAnsi="Tahoma" w:cs="Tahoma"/>
          <w:sz w:val="20"/>
          <w:szCs w:val="20"/>
        </w:rPr>
        <w:t xml:space="preserve">nižší </w:t>
      </w:r>
      <w:r w:rsidR="00FA4EE2" w:rsidRPr="00E87E7A">
        <w:rPr>
          <w:rFonts w:ascii="Tahoma" w:hAnsi="Tahoma" w:cs="Tahoma"/>
          <w:sz w:val="20"/>
          <w:szCs w:val="20"/>
        </w:rPr>
        <w:t>odvod.</w:t>
      </w:r>
    </w:p>
    <w:p w14:paraId="452618C2" w14:textId="77777777" w:rsidR="00FA4EE2" w:rsidRPr="00E87E7A" w:rsidRDefault="00FA4EE2"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6190B5B2" w14:textId="77777777" w:rsidR="00FA4EE2" w:rsidRPr="00E87E7A" w:rsidRDefault="00BA3C02" w:rsidP="00432A2C">
      <w:pPr>
        <w:numPr>
          <w:ilvl w:val="0"/>
          <w:numId w:val="2"/>
        </w:numPr>
        <w:tabs>
          <w:tab w:val="clear" w:pos="720"/>
        </w:tabs>
        <w:spacing w:before="120"/>
        <w:ind w:left="357" w:hanging="357"/>
        <w:jc w:val="both"/>
        <w:rPr>
          <w:rFonts w:ascii="Tahoma" w:hAnsi="Tahoma" w:cs="Tahoma"/>
          <w:sz w:val="20"/>
          <w:szCs w:val="20"/>
        </w:rPr>
      </w:pPr>
      <w:bookmarkStart w:id="8" w:name="_Hlk153551580"/>
      <w:r w:rsidRPr="00BA3C02">
        <w:rPr>
          <w:rFonts w:ascii="Tahoma" w:hAnsi="Tahoma" w:cs="Tahoma"/>
          <w:sz w:val="20"/>
          <w:szCs w:val="20"/>
        </w:rPr>
        <w:t>Je-li tato smlouva uzavírána v listinné podobě, vyhotovuje se ve třech stejnopisech s platností originálu, z nichž dva obdrží poskytovatel a jeden příjemce. Je-li tato smlouva uzavírána elektronicky, obdrží obě strany její elektronický originál opatřený uznávanými elektronickými podpisy</w:t>
      </w:r>
      <w:bookmarkEnd w:id="8"/>
      <w:r w:rsidR="00FA4EE2" w:rsidRPr="00E87E7A">
        <w:rPr>
          <w:rFonts w:ascii="Tahoma" w:hAnsi="Tahoma" w:cs="Tahoma"/>
          <w:sz w:val="20"/>
          <w:szCs w:val="20"/>
        </w:rPr>
        <w:t>.</w:t>
      </w:r>
    </w:p>
    <w:p w14:paraId="07976B19"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56F4541B"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Má-li být tato smlouva povinně uveřejněna v registru smlu</w:t>
      </w:r>
      <w:r>
        <w:rPr>
          <w:rFonts w:ascii="Tahoma" w:hAnsi="Tahoma" w:cs="Tahoma"/>
          <w:sz w:val="20"/>
          <w:szCs w:val="20"/>
        </w:rPr>
        <w:t>v dle zákona č. 340/2015 Sb., o </w:t>
      </w:r>
      <w:r w:rsidRPr="00150616">
        <w:rPr>
          <w:rFonts w:ascii="Tahoma" w:hAnsi="Tahoma" w:cs="Tahoma"/>
          <w:sz w:val="20"/>
          <w:szCs w:val="20"/>
        </w:rPr>
        <w:t xml:space="preserve">zvláštních podmínkách účinnosti některých smluv, uveřejňování těchto smluv a o registru smluv (zákon o registru smluv), ve znění pozdějších předpisů (dále jen „zákon o registru smluv“), provede její uveřejnění v souladu se zákonem </w:t>
      </w:r>
      <w:r w:rsidR="00C41D5C">
        <w:rPr>
          <w:rFonts w:ascii="Tahoma" w:hAnsi="Tahoma" w:cs="Tahoma"/>
          <w:sz w:val="20"/>
          <w:szCs w:val="20"/>
        </w:rPr>
        <w:t xml:space="preserve">o registru smluv </w:t>
      </w:r>
      <w:r w:rsidRPr="00150616">
        <w:rPr>
          <w:rFonts w:ascii="Tahoma" w:hAnsi="Tahoma" w:cs="Tahoma"/>
          <w:sz w:val="20"/>
          <w:szCs w:val="20"/>
        </w:rPr>
        <w:t>poskytovatel. V takovém případě nabývá smlouva účinnosti dnem jejího uveřejnění v registru smluv.</w:t>
      </w:r>
    </w:p>
    <w:p w14:paraId="764B6839" w14:textId="77777777" w:rsidR="00D539BF" w:rsidRPr="00150616"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 xml:space="preserve">Smluvní strany se dohodly, že pokud je dotace poskytnuta jako podpora de minimis dle </w:t>
      </w:r>
      <w:r w:rsidRPr="00150616">
        <w:rPr>
          <w:rFonts w:ascii="Tahoma" w:hAnsi="Tahoma" w:cs="Tahoma"/>
          <w:bCs/>
          <w:sz w:val="20"/>
          <w:szCs w:val="20"/>
        </w:rPr>
        <w:t xml:space="preserve">Nařízení Komise (EU) </w:t>
      </w:r>
      <w:r w:rsidR="00DF56DB">
        <w:rPr>
          <w:rFonts w:ascii="Tahoma" w:hAnsi="Tahoma" w:cs="Tahoma"/>
          <w:bCs/>
          <w:sz w:val="20"/>
          <w:szCs w:val="20"/>
        </w:rPr>
        <w:t>2023</w:t>
      </w:r>
      <w:r w:rsidRPr="00150616">
        <w:rPr>
          <w:rFonts w:ascii="Tahoma" w:hAnsi="Tahoma" w:cs="Tahoma"/>
          <w:bCs/>
          <w:sz w:val="20"/>
          <w:szCs w:val="20"/>
        </w:rPr>
        <w:t>/2</w:t>
      </w:r>
      <w:r w:rsidR="00DF56DB">
        <w:rPr>
          <w:rFonts w:ascii="Tahoma" w:hAnsi="Tahoma" w:cs="Tahoma"/>
          <w:bCs/>
          <w:sz w:val="20"/>
          <w:szCs w:val="20"/>
        </w:rPr>
        <w:t>831</w:t>
      </w:r>
      <w:r w:rsidRPr="00150616">
        <w:rPr>
          <w:rFonts w:ascii="Tahoma" w:hAnsi="Tahoma" w:cs="Tahoma"/>
          <w:bCs/>
          <w:sz w:val="20"/>
          <w:szCs w:val="20"/>
        </w:rPr>
        <w:t>, provede poskytovatel její uveřejnění v registru smluv. V takovém případě nabývá smlouva účinnosti dnem jejího uveřejnění v registru smluv.</w:t>
      </w:r>
    </w:p>
    <w:p w14:paraId="45EA396F" w14:textId="77777777" w:rsidR="00D539BF" w:rsidRDefault="00D539BF" w:rsidP="00D539BF">
      <w:pPr>
        <w:numPr>
          <w:ilvl w:val="0"/>
          <w:numId w:val="2"/>
        </w:numPr>
        <w:tabs>
          <w:tab w:val="clear" w:pos="720"/>
          <w:tab w:val="num" w:pos="360"/>
        </w:tabs>
        <w:spacing w:before="120"/>
        <w:ind w:left="357" w:hanging="357"/>
        <w:jc w:val="both"/>
        <w:rPr>
          <w:rFonts w:ascii="Tahoma" w:hAnsi="Tahoma" w:cs="Tahoma"/>
          <w:sz w:val="20"/>
          <w:szCs w:val="20"/>
        </w:rPr>
      </w:pPr>
      <w:r w:rsidRPr="00150616">
        <w:rPr>
          <w:rFonts w:ascii="Tahoma" w:hAnsi="Tahoma" w:cs="Tahoma"/>
          <w:sz w:val="20"/>
          <w:szCs w:val="20"/>
        </w:rPr>
        <w:t>V případě, že tato smlouva nebude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45AA325D" w14:textId="77777777" w:rsidR="00B549E4" w:rsidRPr="00150616" w:rsidRDefault="00B549E4" w:rsidP="00D539BF">
      <w:pPr>
        <w:numPr>
          <w:ilvl w:val="0"/>
          <w:numId w:val="2"/>
        </w:numPr>
        <w:tabs>
          <w:tab w:val="clear" w:pos="720"/>
          <w:tab w:val="num" w:pos="360"/>
        </w:tabs>
        <w:spacing w:before="120"/>
        <w:ind w:left="357" w:hanging="357"/>
        <w:jc w:val="both"/>
        <w:rPr>
          <w:rFonts w:ascii="Tahoma" w:hAnsi="Tahoma" w:cs="Tahoma"/>
          <w:sz w:val="20"/>
          <w:szCs w:val="20"/>
        </w:rPr>
      </w:pPr>
      <w:r w:rsidRPr="00B549E4">
        <w:rPr>
          <w:rFonts w:ascii="Tahoma" w:hAnsi="Tahoma" w:cs="Tahoma"/>
          <w:sz w:val="20"/>
          <w:szCs w:val="20"/>
        </w:rPr>
        <w:t xml:space="preserve">Nedílnou součástí této smlouvy </w:t>
      </w:r>
      <w:r w:rsidR="00A44111">
        <w:rPr>
          <w:rFonts w:ascii="Tahoma" w:hAnsi="Tahoma" w:cs="Tahoma"/>
          <w:sz w:val="20"/>
          <w:szCs w:val="20"/>
        </w:rPr>
        <w:t xml:space="preserve">je </w:t>
      </w:r>
      <w:r>
        <w:rPr>
          <w:rFonts w:ascii="Tahoma" w:hAnsi="Tahoma" w:cs="Tahoma"/>
          <w:sz w:val="20"/>
          <w:szCs w:val="20"/>
        </w:rPr>
        <w:t xml:space="preserve">seznam podpořených projektů, který tvoří přílohu č. 1 této smlouvy, a </w:t>
      </w:r>
      <w:r w:rsidRPr="00B549E4">
        <w:rPr>
          <w:rFonts w:ascii="Tahoma" w:hAnsi="Tahoma" w:cs="Tahoma"/>
          <w:sz w:val="20"/>
          <w:szCs w:val="20"/>
        </w:rPr>
        <w:t>nákladov</w:t>
      </w:r>
      <w:r w:rsidR="00F87DBF">
        <w:rPr>
          <w:rFonts w:ascii="Tahoma" w:hAnsi="Tahoma" w:cs="Tahoma"/>
          <w:sz w:val="20"/>
          <w:szCs w:val="20"/>
        </w:rPr>
        <w:t>é rozpočty</w:t>
      </w:r>
      <w:r w:rsidRPr="00B549E4">
        <w:rPr>
          <w:rFonts w:ascii="Tahoma" w:hAnsi="Tahoma" w:cs="Tahoma"/>
          <w:sz w:val="20"/>
          <w:szCs w:val="20"/>
        </w:rPr>
        <w:t xml:space="preserve"> projekt</w:t>
      </w:r>
      <w:r w:rsidR="00F87DBF">
        <w:rPr>
          <w:rFonts w:ascii="Tahoma" w:hAnsi="Tahoma" w:cs="Tahoma"/>
          <w:sz w:val="20"/>
          <w:szCs w:val="20"/>
        </w:rPr>
        <w:t>ů</w:t>
      </w:r>
      <w:r w:rsidRPr="00B549E4">
        <w:rPr>
          <w:rFonts w:ascii="Tahoma" w:hAnsi="Tahoma" w:cs="Tahoma"/>
          <w:sz w:val="20"/>
          <w:szCs w:val="20"/>
        </w:rPr>
        <w:t>, kter</w:t>
      </w:r>
      <w:r w:rsidR="00F87DBF">
        <w:rPr>
          <w:rFonts w:ascii="Tahoma" w:hAnsi="Tahoma" w:cs="Tahoma"/>
          <w:sz w:val="20"/>
          <w:szCs w:val="20"/>
        </w:rPr>
        <w:t>é</w:t>
      </w:r>
      <w:r w:rsidRPr="00B549E4">
        <w:rPr>
          <w:rFonts w:ascii="Tahoma" w:hAnsi="Tahoma" w:cs="Tahoma"/>
          <w:sz w:val="20"/>
          <w:szCs w:val="20"/>
        </w:rPr>
        <w:t xml:space="preserve"> tvoří přílohu č. </w:t>
      </w:r>
      <w:r w:rsidR="00F87DBF">
        <w:rPr>
          <w:rFonts w:ascii="Tahoma" w:hAnsi="Tahoma" w:cs="Tahoma"/>
          <w:sz w:val="20"/>
          <w:szCs w:val="20"/>
        </w:rPr>
        <w:t>2</w:t>
      </w:r>
      <w:r w:rsidRPr="00B549E4">
        <w:rPr>
          <w:rFonts w:ascii="Tahoma" w:hAnsi="Tahoma" w:cs="Tahoma"/>
          <w:sz w:val="20"/>
          <w:szCs w:val="20"/>
        </w:rPr>
        <w:t xml:space="preserve"> této smlouvy</w:t>
      </w:r>
      <w:r w:rsidR="00F87DBF">
        <w:rPr>
          <w:rFonts w:ascii="Tahoma" w:hAnsi="Tahoma" w:cs="Tahoma"/>
          <w:sz w:val="20"/>
          <w:szCs w:val="20"/>
        </w:rPr>
        <w:t>.</w:t>
      </w:r>
    </w:p>
    <w:p w14:paraId="2D5AE7DD" w14:textId="77777777" w:rsidR="00D72475" w:rsidRPr="00E87E7A" w:rsidRDefault="007024EF" w:rsidP="00432A2C">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lastRenderedPageBreak/>
        <w:t>Osobní údaje obsažené v této smlouvě budou poskyt</w:t>
      </w:r>
      <w:r w:rsidR="002116D6" w:rsidRPr="00E87E7A">
        <w:rPr>
          <w:rFonts w:ascii="Tahoma" w:hAnsi="Tahoma" w:cs="Tahoma"/>
          <w:sz w:val="20"/>
          <w:szCs w:val="20"/>
        </w:rPr>
        <w:t>ovatelem zpracovávány pouze pro </w:t>
      </w:r>
      <w:r w:rsidRPr="00E87E7A">
        <w:rPr>
          <w:rFonts w:ascii="Tahoma" w:hAnsi="Tahoma" w:cs="Tahoma"/>
          <w:sz w:val="20"/>
          <w:szCs w:val="20"/>
        </w:rPr>
        <w:t xml:space="preserve">účely plnění práv a povinností vyplývajících z této smlouvy; k jiným účelům nebudou tyto osobní údaje poskytovatelem použity. </w:t>
      </w:r>
      <w:r w:rsidR="008738B4" w:rsidRPr="00E87E7A">
        <w:rPr>
          <w:rFonts w:ascii="Tahoma" w:hAnsi="Tahoma" w:cs="Tahoma"/>
          <w:sz w:val="20"/>
          <w:szCs w:val="20"/>
        </w:rPr>
        <w:t xml:space="preserve">Poskytovatel při zpracovávání osobních údajů dodržuje platné právní předpisy. Podrobné informace o ochraně osobních údajů jsou </w:t>
      </w:r>
      <w:r w:rsidR="002116D6" w:rsidRPr="00E87E7A">
        <w:rPr>
          <w:rFonts w:ascii="Tahoma" w:hAnsi="Tahoma" w:cs="Tahoma"/>
          <w:sz w:val="20"/>
          <w:szCs w:val="20"/>
        </w:rPr>
        <w:t>dostupné</w:t>
      </w:r>
      <w:r w:rsidR="008738B4" w:rsidRPr="00E87E7A">
        <w:rPr>
          <w:rFonts w:ascii="Tahoma" w:hAnsi="Tahoma" w:cs="Tahoma"/>
          <w:sz w:val="20"/>
          <w:szCs w:val="20"/>
        </w:rPr>
        <w:t xml:space="preserve"> na oficiálních webových stránkách Moravskoslezského kraje </w:t>
      </w:r>
      <w:hyperlink r:id="rId8" w:history="1">
        <w:r w:rsidR="008738B4" w:rsidRPr="00E87E7A">
          <w:rPr>
            <w:rStyle w:val="Hypertextovodkaz"/>
            <w:rFonts w:ascii="Tahoma" w:hAnsi="Tahoma" w:cs="Tahoma"/>
            <w:sz w:val="20"/>
            <w:szCs w:val="20"/>
          </w:rPr>
          <w:t>www.msk.cz</w:t>
        </w:r>
      </w:hyperlink>
      <w:r w:rsidR="002116D6" w:rsidRPr="00E87E7A">
        <w:rPr>
          <w:rFonts w:ascii="Tahoma" w:hAnsi="Tahoma" w:cs="Tahoma"/>
          <w:sz w:val="20"/>
          <w:szCs w:val="20"/>
        </w:rPr>
        <w:t>.</w:t>
      </w:r>
    </w:p>
    <w:p w14:paraId="137DC71B" w14:textId="77777777" w:rsidR="00CA773F" w:rsidRPr="00E87E7A" w:rsidRDefault="00FA4EE2" w:rsidP="00CA773F">
      <w:pPr>
        <w:numPr>
          <w:ilvl w:val="0"/>
          <w:numId w:val="2"/>
        </w:numPr>
        <w:tabs>
          <w:tab w:val="clear" w:pos="720"/>
        </w:tabs>
        <w:spacing w:before="120"/>
        <w:ind w:left="357" w:hanging="357"/>
        <w:jc w:val="both"/>
        <w:rPr>
          <w:rFonts w:ascii="Tahoma" w:hAnsi="Tahoma" w:cs="Tahoma"/>
          <w:sz w:val="20"/>
          <w:szCs w:val="20"/>
        </w:rPr>
      </w:pPr>
      <w:r w:rsidRPr="00E87E7A">
        <w:rPr>
          <w:rFonts w:ascii="Tahoma" w:hAnsi="Tahoma" w:cs="Tahoma"/>
          <w:sz w:val="20"/>
          <w:szCs w:val="20"/>
        </w:rPr>
        <w:t>Doložka platnosti právního jednání dle § 23 zákona č. 129/2000 Sb., o krajích (krajské zřízení)</w:t>
      </w:r>
      <w:r w:rsidR="00CA773F" w:rsidRPr="00E87E7A">
        <w:rPr>
          <w:rFonts w:ascii="Tahoma" w:hAnsi="Tahoma" w:cs="Tahoma"/>
          <w:sz w:val="20"/>
          <w:szCs w:val="20"/>
        </w:rPr>
        <w:t>, ve znění pozdějších předpisů:</w:t>
      </w:r>
    </w:p>
    <w:p w14:paraId="5B4C04AA" w14:textId="77777777" w:rsidR="00FA4EE2" w:rsidRPr="00E87E7A" w:rsidRDefault="00FA4EE2" w:rsidP="00CA773F">
      <w:pPr>
        <w:spacing w:before="120"/>
        <w:ind w:left="357"/>
        <w:jc w:val="both"/>
        <w:rPr>
          <w:rFonts w:ascii="Tahoma" w:hAnsi="Tahoma" w:cs="Tahoma"/>
          <w:sz w:val="20"/>
          <w:szCs w:val="20"/>
        </w:rPr>
      </w:pPr>
      <w:r w:rsidRPr="00E87E7A">
        <w:rPr>
          <w:rFonts w:ascii="Tahoma" w:hAnsi="Tahoma" w:cs="Tahoma"/>
          <w:sz w:val="20"/>
          <w:szCs w:val="20"/>
        </w:rPr>
        <w:t xml:space="preserve">O poskytnutí dotace </w:t>
      </w:r>
      <w:r w:rsidR="004A0895" w:rsidRPr="00E87E7A">
        <w:rPr>
          <w:rFonts w:ascii="Tahoma" w:hAnsi="Tahoma" w:cs="Tahoma"/>
          <w:sz w:val="20"/>
          <w:szCs w:val="20"/>
        </w:rPr>
        <w:t xml:space="preserve">a uzavření této smlouvy </w:t>
      </w:r>
      <w:r w:rsidR="003667E2" w:rsidRPr="003667E2">
        <w:rPr>
          <w:rFonts w:ascii="Tahoma" w:hAnsi="Tahoma" w:cs="Tahoma"/>
          <w:i/>
          <w:iCs/>
          <w:sz w:val="20"/>
          <w:szCs w:val="20"/>
        </w:rPr>
        <w:t>rozhodla rada/</w:t>
      </w:r>
      <w:r w:rsidR="004A0895" w:rsidRPr="003667E2">
        <w:rPr>
          <w:rFonts w:ascii="Tahoma" w:hAnsi="Tahoma" w:cs="Tahoma"/>
          <w:i/>
          <w:iCs/>
          <w:sz w:val="20"/>
          <w:szCs w:val="20"/>
        </w:rPr>
        <w:t>rozhodlo</w:t>
      </w:r>
      <w:r w:rsidRPr="003667E2">
        <w:rPr>
          <w:rFonts w:ascii="Tahoma" w:hAnsi="Tahoma" w:cs="Tahoma"/>
          <w:i/>
          <w:iCs/>
          <w:sz w:val="20"/>
          <w:szCs w:val="20"/>
        </w:rPr>
        <w:t xml:space="preserve"> zastupitelstvo</w:t>
      </w:r>
      <w:r w:rsidRPr="00E87E7A">
        <w:rPr>
          <w:rFonts w:ascii="Tahoma" w:hAnsi="Tahoma" w:cs="Tahoma"/>
          <w:sz w:val="20"/>
          <w:szCs w:val="20"/>
        </w:rPr>
        <w:t xml:space="preserve"> kraje svým usnesením č.</w:t>
      </w:r>
      <w:r w:rsidR="00CA773F" w:rsidRPr="00E87E7A">
        <w:rPr>
          <w:rFonts w:ascii="Tahoma" w:hAnsi="Tahoma" w:cs="Tahoma"/>
          <w:sz w:val="20"/>
          <w:szCs w:val="20"/>
        </w:rPr>
        <w:t> …</w:t>
      </w:r>
      <w:r w:rsidR="00BA3C02">
        <w:rPr>
          <w:rFonts w:ascii="Tahoma" w:hAnsi="Tahoma" w:cs="Tahoma"/>
          <w:sz w:val="20"/>
          <w:szCs w:val="20"/>
        </w:rPr>
        <w:t>...</w:t>
      </w:r>
      <w:r w:rsidRPr="00E87E7A">
        <w:rPr>
          <w:rFonts w:ascii="Tahoma" w:hAnsi="Tahoma" w:cs="Tahoma"/>
          <w:sz w:val="20"/>
          <w:szCs w:val="20"/>
        </w:rPr>
        <w:t xml:space="preserve"> ze</w:t>
      </w:r>
      <w:r w:rsidR="00CA773F" w:rsidRPr="00E87E7A">
        <w:rPr>
          <w:rFonts w:ascii="Tahoma" w:hAnsi="Tahoma" w:cs="Tahoma"/>
          <w:sz w:val="20"/>
          <w:szCs w:val="20"/>
        </w:rPr>
        <w:t> </w:t>
      </w:r>
      <w:r w:rsidRPr="00E87E7A">
        <w:rPr>
          <w:rFonts w:ascii="Tahoma" w:hAnsi="Tahoma" w:cs="Tahoma"/>
          <w:sz w:val="20"/>
          <w:szCs w:val="20"/>
        </w:rPr>
        <w:t>dne</w:t>
      </w:r>
      <w:r w:rsidR="00BA3C02">
        <w:rPr>
          <w:rFonts w:ascii="Tahoma" w:hAnsi="Tahoma" w:cs="Tahoma"/>
          <w:sz w:val="20"/>
          <w:szCs w:val="20"/>
        </w:rPr>
        <w:t xml:space="preserve"> ............</w:t>
      </w:r>
    </w:p>
    <w:p w14:paraId="0E5BCDE5" w14:textId="77777777" w:rsidR="00FA4EE2" w:rsidRPr="00E87E7A" w:rsidRDefault="00FA4EE2" w:rsidP="00CA773F">
      <w:pPr>
        <w:tabs>
          <w:tab w:val="left" w:pos="6096"/>
        </w:tabs>
        <w:spacing w:before="480"/>
        <w:jc w:val="both"/>
        <w:rPr>
          <w:rFonts w:ascii="Tahoma" w:hAnsi="Tahoma" w:cs="Tahoma"/>
          <w:iCs/>
          <w:sz w:val="20"/>
          <w:szCs w:val="20"/>
        </w:rPr>
      </w:pPr>
      <w:r w:rsidRPr="00E87E7A">
        <w:rPr>
          <w:rFonts w:ascii="Tahoma" w:hAnsi="Tahoma" w:cs="Tahoma"/>
          <w:sz w:val="20"/>
          <w:szCs w:val="20"/>
        </w:rPr>
        <w:t>V Ostravě dne</w:t>
      </w:r>
      <w:r w:rsidR="00CA773F" w:rsidRPr="00E87E7A">
        <w:rPr>
          <w:rFonts w:ascii="Tahoma" w:hAnsi="Tahoma" w:cs="Tahoma"/>
          <w:sz w:val="20"/>
          <w:szCs w:val="20"/>
        </w:rPr>
        <w:t> ………………</w:t>
      </w:r>
      <w:r w:rsidR="00CA773F" w:rsidRPr="00E87E7A">
        <w:rPr>
          <w:rFonts w:ascii="Tahoma" w:hAnsi="Tahoma" w:cs="Tahoma"/>
          <w:sz w:val="20"/>
          <w:szCs w:val="20"/>
        </w:rPr>
        <w:tab/>
        <w:t>V ………………</w:t>
      </w:r>
      <w:r w:rsidRPr="00E87E7A">
        <w:rPr>
          <w:rFonts w:ascii="Tahoma" w:hAnsi="Tahoma" w:cs="Tahoma"/>
          <w:sz w:val="20"/>
          <w:szCs w:val="20"/>
        </w:rPr>
        <w:t xml:space="preserve"> dne</w:t>
      </w:r>
      <w:r w:rsidR="00CA773F" w:rsidRPr="00E87E7A">
        <w:rPr>
          <w:rFonts w:ascii="Tahoma" w:hAnsi="Tahoma" w:cs="Tahoma"/>
          <w:sz w:val="20"/>
          <w:szCs w:val="20"/>
        </w:rPr>
        <w:t> ………………</w:t>
      </w:r>
    </w:p>
    <w:p w14:paraId="72F67F63" w14:textId="77777777" w:rsidR="00FA4EE2" w:rsidRPr="00E87E7A" w:rsidRDefault="00CA773F" w:rsidP="00356DE1">
      <w:pPr>
        <w:tabs>
          <w:tab w:val="left" w:pos="6096"/>
        </w:tabs>
        <w:spacing w:before="1080"/>
        <w:jc w:val="both"/>
        <w:rPr>
          <w:rFonts w:ascii="Tahoma" w:hAnsi="Tahoma" w:cs="Tahoma"/>
          <w:sz w:val="20"/>
          <w:szCs w:val="20"/>
        </w:rPr>
      </w:pPr>
      <w:r w:rsidRPr="00E87E7A">
        <w:rPr>
          <w:rFonts w:ascii="Tahoma" w:hAnsi="Tahoma" w:cs="Tahoma"/>
          <w:sz w:val="20"/>
          <w:szCs w:val="20"/>
        </w:rPr>
        <w:t>……………………………………</w:t>
      </w:r>
      <w:r w:rsidR="00356DE1" w:rsidRPr="00E87E7A">
        <w:rPr>
          <w:rFonts w:ascii="Tahoma" w:hAnsi="Tahoma" w:cs="Tahoma"/>
          <w:sz w:val="20"/>
          <w:szCs w:val="20"/>
        </w:rPr>
        <w:t>…</w:t>
      </w:r>
      <w:r w:rsidRPr="00E87E7A">
        <w:rPr>
          <w:rFonts w:ascii="Tahoma" w:hAnsi="Tahoma" w:cs="Tahoma"/>
          <w:sz w:val="20"/>
          <w:szCs w:val="20"/>
        </w:rPr>
        <w:tab/>
        <w:t>……………………………………</w:t>
      </w:r>
      <w:r w:rsidR="00356DE1" w:rsidRPr="00E87E7A">
        <w:rPr>
          <w:rFonts w:ascii="Tahoma" w:hAnsi="Tahoma" w:cs="Tahoma"/>
          <w:sz w:val="20"/>
          <w:szCs w:val="20"/>
        </w:rPr>
        <w:t>……</w:t>
      </w:r>
    </w:p>
    <w:p w14:paraId="7581F7D1" w14:textId="77777777" w:rsidR="00356DE1" w:rsidRPr="00E87E7A" w:rsidRDefault="00FA4EE2" w:rsidP="00356DE1">
      <w:pPr>
        <w:tabs>
          <w:tab w:val="left" w:pos="7088"/>
        </w:tabs>
        <w:ind w:left="567"/>
        <w:jc w:val="both"/>
        <w:rPr>
          <w:rFonts w:ascii="Tahoma" w:hAnsi="Tahoma" w:cs="Tahoma"/>
          <w:sz w:val="20"/>
          <w:szCs w:val="20"/>
        </w:rPr>
      </w:pPr>
      <w:r w:rsidRPr="00E87E7A">
        <w:rPr>
          <w:rFonts w:ascii="Tahoma" w:hAnsi="Tahoma" w:cs="Tahoma"/>
          <w:sz w:val="20"/>
          <w:szCs w:val="20"/>
        </w:rPr>
        <w:t>za poskytovatele</w:t>
      </w:r>
      <w:r w:rsidR="00356DE1" w:rsidRPr="00E87E7A">
        <w:rPr>
          <w:rFonts w:ascii="Tahoma" w:hAnsi="Tahoma" w:cs="Tahoma"/>
          <w:sz w:val="20"/>
          <w:szCs w:val="20"/>
        </w:rPr>
        <w:tab/>
      </w:r>
      <w:r w:rsidRPr="00E87E7A">
        <w:rPr>
          <w:rFonts w:ascii="Tahoma" w:hAnsi="Tahoma" w:cs="Tahoma"/>
          <w:i/>
          <w:iCs/>
          <w:color w:val="3366FF"/>
          <w:sz w:val="20"/>
          <w:szCs w:val="20"/>
        </w:rPr>
        <w:t xml:space="preserve">za </w:t>
      </w:r>
      <w:r w:rsidRPr="00E87E7A">
        <w:rPr>
          <w:rFonts w:ascii="Tahoma" w:hAnsi="Tahoma" w:cs="Tahoma"/>
          <w:sz w:val="20"/>
          <w:szCs w:val="20"/>
        </w:rPr>
        <w:t>příjemce</w:t>
      </w:r>
    </w:p>
    <w:p w14:paraId="160CFAB3" w14:textId="77777777" w:rsidR="002116D6" w:rsidRPr="00E87E7A" w:rsidRDefault="002116D6" w:rsidP="002116D6">
      <w:pPr>
        <w:tabs>
          <w:tab w:val="left" w:pos="6946"/>
        </w:tabs>
        <w:ind w:left="567"/>
        <w:jc w:val="both"/>
        <w:rPr>
          <w:rFonts w:ascii="Tahoma" w:hAnsi="Tahoma" w:cs="Tahoma"/>
          <w:i/>
          <w:sz w:val="20"/>
          <w:szCs w:val="20"/>
        </w:rPr>
      </w:pPr>
      <w:r w:rsidRPr="00E87E7A">
        <w:rPr>
          <w:rFonts w:ascii="Tahoma" w:hAnsi="Tahoma" w:cs="Tahoma"/>
          <w:i/>
          <w:iCs/>
          <w:color w:val="3366FF"/>
          <w:sz w:val="20"/>
          <w:szCs w:val="20"/>
        </w:rPr>
        <w:t>jméno, příjmení</w:t>
      </w:r>
      <w:r w:rsidRPr="00E87E7A">
        <w:rPr>
          <w:rFonts w:ascii="Tahoma" w:hAnsi="Tahoma" w:cs="Tahoma"/>
          <w:i/>
          <w:sz w:val="20"/>
          <w:szCs w:val="20"/>
        </w:rPr>
        <w:tab/>
      </w:r>
      <w:r w:rsidRPr="00E87E7A">
        <w:rPr>
          <w:rFonts w:ascii="Tahoma" w:hAnsi="Tahoma" w:cs="Tahoma"/>
          <w:i/>
          <w:iCs/>
          <w:color w:val="3366FF"/>
          <w:sz w:val="20"/>
          <w:szCs w:val="20"/>
        </w:rPr>
        <w:t>jméno, příjmení</w:t>
      </w:r>
    </w:p>
    <w:p w14:paraId="0AFA5C8E" w14:textId="77777777" w:rsidR="00FA4EE2" w:rsidRDefault="00356DE1" w:rsidP="00356DE1">
      <w:pPr>
        <w:ind w:left="5954"/>
        <w:jc w:val="both"/>
        <w:rPr>
          <w:rFonts w:ascii="Tahoma" w:hAnsi="Tahoma" w:cs="Tahoma"/>
          <w:i/>
          <w:iCs/>
          <w:color w:val="3366FF"/>
          <w:sz w:val="20"/>
          <w:szCs w:val="20"/>
        </w:rPr>
      </w:pPr>
      <w:r w:rsidRPr="00E87E7A">
        <w:rPr>
          <w:rFonts w:ascii="Tahoma" w:hAnsi="Tahoma" w:cs="Tahoma"/>
          <w:i/>
          <w:iCs/>
          <w:color w:val="3366FF"/>
          <w:sz w:val="20"/>
          <w:szCs w:val="20"/>
        </w:rPr>
        <w:t xml:space="preserve">v případě </w:t>
      </w:r>
      <w:r w:rsidR="00334FD9" w:rsidRPr="00E87E7A">
        <w:rPr>
          <w:rFonts w:ascii="Tahoma" w:hAnsi="Tahoma" w:cs="Tahoma"/>
          <w:i/>
          <w:iCs/>
          <w:color w:val="3366FF"/>
          <w:sz w:val="20"/>
          <w:szCs w:val="20"/>
        </w:rPr>
        <w:t>zastoupení se uvede „na základě plné moci“, v případě, že podepisuje osoba oprávněná za příjemce jednat, uvede se její funkce</w:t>
      </w:r>
    </w:p>
    <w:p w14:paraId="41BD578D" w14:textId="77777777" w:rsidR="00C41D5C" w:rsidRPr="003E425F" w:rsidRDefault="00C41D5C" w:rsidP="003E425F">
      <w:pPr>
        <w:rPr>
          <w:rFonts w:ascii="Tahoma" w:hAnsi="Tahoma" w:cs="Tahoma"/>
          <w:sz w:val="20"/>
          <w:szCs w:val="20"/>
        </w:rPr>
      </w:pPr>
    </w:p>
    <w:p w14:paraId="17D49D42" w14:textId="77777777" w:rsidR="00C41D5C" w:rsidRPr="003E425F" w:rsidRDefault="00C41D5C" w:rsidP="003E425F">
      <w:pPr>
        <w:rPr>
          <w:rFonts w:ascii="Tahoma" w:hAnsi="Tahoma" w:cs="Tahoma"/>
          <w:sz w:val="20"/>
          <w:szCs w:val="20"/>
        </w:rPr>
      </w:pPr>
    </w:p>
    <w:p w14:paraId="52A1A911" w14:textId="77777777" w:rsidR="00C41D5C" w:rsidRPr="003E425F" w:rsidRDefault="00C41D5C" w:rsidP="003E425F">
      <w:pPr>
        <w:rPr>
          <w:rFonts w:ascii="Tahoma" w:hAnsi="Tahoma" w:cs="Tahoma"/>
          <w:sz w:val="20"/>
          <w:szCs w:val="20"/>
        </w:rPr>
      </w:pPr>
    </w:p>
    <w:p w14:paraId="1EDFE4F1" w14:textId="77777777" w:rsidR="00C41D5C" w:rsidRDefault="00C41D5C" w:rsidP="00C41D5C">
      <w:pPr>
        <w:rPr>
          <w:rFonts w:ascii="Tahoma" w:hAnsi="Tahoma" w:cs="Tahoma"/>
          <w:i/>
          <w:iCs/>
          <w:color w:val="3366FF"/>
          <w:sz w:val="20"/>
          <w:szCs w:val="20"/>
        </w:rPr>
      </w:pPr>
    </w:p>
    <w:p w14:paraId="0E5EBD62" w14:textId="77777777" w:rsidR="00C41D5C" w:rsidRDefault="009F77E4" w:rsidP="003E425F">
      <w:pPr>
        <w:jc w:val="both"/>
        <w:rPr>
          <w:rFonts w:ascii="Tahoma" w:hAnsi="Tahoma" w:cs="Tahoma"/>
          <w:sz w:val="20"/>
          <w:szCs w:val="20"/>
        </w:rPr>
      </w:pPr>
      <w:bookmarkStart w:id="9" w:name="_Hlk153548370"/>
      <w:r w:rsidRPr="009F77E4">
        <w:rPr>
          <w:rFonts w:ascii="Tahoma" w:hAnsi="Tahoma" w:cs="Tahoma"/>
          <w:sz w:val="20"/>
          <w:szCs w:val="20"/>
        </w:rPr>
        <w:t>Tuto smlouvu je na základě pověření hejtmanem kraje uděleného se souhlasem rady kraje oprávněn podepsat člen rady kraje. V případě nepřítomnosti člena rady kraje podepisuje smlouvu hejtman kraje, případně jeho zástupce v pořadí určeném usnesením zastupitelstva č. 1/11 ze dne 21. 10. 2024</w:t>
      </w:r>
      <w:r w:rsidR="00342B2A">
        <w:rPr>
          <w:rFonts w:ascii="Tahoma" w:hAnsi="Tahoma" w:cs="Tahoma"/>
          <w:sz w:val="20"/>
          <w:szCs w:val="20"/>
        </w:rPr>
        <w:t xml:space="preserve"> </w:t>
      </w:r>
      <w:r w:rsidR="00342B2A" w:rsidRPr="00342B2A">
        <w:rPr>
          <w:rFonts w:ascii="Tahoma" w:hAnsi="Tahoma" w:cs="Tahoma"/>
          <w:sz w:val="20"/>
          <w:szCs w:val="20"/>
        </w:rPr>
        <w:t>a č. 6/473 ze dne 15. 12. 2025.</w:t>
      </w:r>
      <w:r>
        <w:rPr>
          <w:rFonts w:ascii="Tahoma" w:hAnsi="Tahoma" w:cs="Tahoma"/>
          <w:sz w:val="20"/>
          <w:szCs w:val="20"/>
        </w:rPr>
        <w:t xml:space="preserve"> </w:t>
      </w:r>
      <w:bookmarkEnd w:id="9"/>
    </w:p>
    <w:p w14:paraId="6394052F" w14:textId="77777777" w:rsidR="00FA0E2A" w:rsidRDefault="00FA0E2A" w:rsidP="003E425F">
      <w:pPr>
        <w:jc w:val="both"/>
        <w:rPr>
          <w:rFonts w:ascii="Tahoma" w:hAnsi="Tahoma" w:cs="Tahoma"/>
          <w:sz w:val="20"/>
          <w:szCs w:val="20"/>
        </w:rPr>
      </w:pPr>
    </w:p>
    <w:p w14:paraId="4097B8D6" w14:textId="77777777" w:rsidR="00FA0E2A" w:rsidRDefault="00FA0E2A" w:rsidP="003E425F">
      <w:pPr>
        <w:jc w:val="both"/>
        <w:rPr>
          <w:rFonts w:ascii="Tahoma" w:hAnsi="Tahoma" w:cs="Tahoma"/>
          <w:i/>
          <w:iCs/>
          <w:color w:val="3366FF"/>
          <w:sz w:val="20"/>
          <w:szCs w:val="20"/>
        </w:rPr>
      </w:pPr>
      <w:r w:rsidRPr="00406D99">
        <w:rPr>
          <w:rFonts w:ascii="Tahoma" w:hAnsi="Tahoma" w:cs="Tahoma"/>
          <w:i/>
          <w:iCs/>
          <w:color w:val="3366FF"/>
          <w:sz w:val="20"/>
          <w:szCs w:val="20"/>
        </w:rPr>
        <w:t>Zelený text se uvede v případě, že se bude jednat o poskytnutí podpory dle čl. 53 nařízení Komise (EU) č. 651/2014 (bloková výjimka).</w:t>
      </w:r>
    </w:p>
    <w:p w14:paraId="3E301556" w14:textId="77777777" w:rsidR="005200C4" w:rsidRDefault="005200C4" w:rsidP="003E425F">
      <w:pPr>
        <w:jc w:val="both"/>
        <w:rPr>
          <w:rFonts w:ascii="Tahoma" w:hAnsi="Tahoma" w:cs="Tahoma"/>
          <w:i/>
          <w:iCs/>
          <w:color w:val="3366FF"/>
          <w:sz w:val="20"/>
          <w:szCs w:val="20"/>
        </w:rPr>
      </w:pPr>
    </w:p>
    <w:p w14:paraId="6ADCF3B0" w14:textId="47972BC0" w:rsidR="007765C4" w:rsidRDefault="007765C4">
      <w:pPr>
        <w:rPr>
          <w:rFonts w:ascii="Tahoma" w:hAnsi="Tahoma" w:cs="Tahoma"/>
          <w:i/>
          <w:iCs/>
          <w:color w:val="3366FF"/>
          <w:sz w:val="20"/>
          <w:szCs w:val="20"/>
        </w:rPr>
        <w:sectPr w:rsidR="007765C4" w:rsidSect="004119D1">
          <w:footerReference w:type="default" r:id="rId9"/>
          <w:headerReference w:type="first" r:id="rId10"/>
          <w:footerReference w:type="first" r:id="rId11"/>
          <w:pgSz w:w="11906" w:h="16838"/>
          <w:pgMar w:top="1418" w:right="1418" w:bottom="1418" w:left="1418" w:header="709" w:footer="709" w:gutter="0"/>
          <w:pgNumType w:start="1"/>
          <w:cols w:space="708"/>
          <w:docGrid w:linePitch="360"/>
        </w:sectPr>
      </w:pPr>
    </w:p>
    <w:p w14:paraId="0EFC3106" w14:textId="77777777" w:rsidR="005200C4" w:rsidRDefault="005200C4">
      <w:pPr>
        <w:rPr>
          <w:rFonts w:ascii="Tahoma" w:hAnsi="Tahoma" w:cs="Tahoma"/>
          <w:i/>
          <w:iCs/>
          <w:color w:val="3366FF"/>
          <w:sz w:val="20"/>
          <w:szCs w:val="20"/>
        </w:rPr>
      </w:pPr>
    </w:p>
    <w:tbl>
      <w:tblPr>
        <w:tblStyle w:val="Mkatabulky"/>
        <w:tblW w:w="0" w:type="auto"/>
        <w:jc w:val="center"/>
        <w:tblInd w:w="0" w:type="dxa"/>
        <w:tblLook w:val="04A0" w:firstRow="1" w:lastRow="0" w:firstColumn="1" w:lastColumn="0" w:noHBand="0" w:noVBand="1"/>
      </w:tblPr>
      <w:tblGrid>
        <w:gridCol w:w="1075"/>
        <w:gridCol w:w="2831"/>
        <w:gridCol w:w="2114"/>
        <w:gridCol w:w="3118"/>
        <w:gridCol w:w="2410"/>
        <w:gridCol w:w="2410"/>
      </w:tblGrid>
      <w:tr w:rsidR="00C74073" w:rsidRPr="00C74073" w14:paraId="26C006C2" w14:textId="77777777" w:rsidTr="00C74073">
        <w:trPr>
          <w:trHeight w:val="1451"/>
          <w:jc w:val="center"/>
        </w:trPr>
        <w:tc>
          <w:tcPr>
            <w:tcW w:w="1004" w:type="dxa"/>
            <w:vAlign w:val="center"/>
          </w:tcPr>
          <w:p w14:paraId="2703E422"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Číslo projektu</w:t>
            </w:r>
          </w:p>
        </w:tc>
        <w:tc>
          <w:tcPr>
            <w:tcW w:w="2831" w:type="dxa"/>
            <w:vAlign w:val="center"/>
          </w:tcPr>
          <w:p w14:paraId="7CBA04EE"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Název projektu</w:t>
            </w:r>
          </w:p>
        </w:tc>
        <w:tc>
          <w:tcPr>
            <w:tcW w:w="2114" w:type="dxa"/>
            <w:vAlign w:val="center"/>
          </w:tcPr>
          <w:p w14:paraId="7447CF1F"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Maximální výše poskytnuté dotace</w:t>
            </w:r>
          </w:p>
        </w:tc>
        <w:tc>
          <w:tcPr>
            <w:tcW w:w="3118" w:type="dxa"/>
            <w:vAlign w:val="center"/>
          </w:tcPr>
          <w:p w14:paraId="51AE19A5"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Období realizace projektu</w:t>
            </w:r>
          </w:p>
        </w:tc>
        <w:tc>
          <w:tcPr>
            <w:tcW w:w="2410" w:type="dxa"/>
            <w:vAlign w:val="center"/>
          </w:tcPr>
          <w:p w14:paraId="6070084C"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Konec lhůty pro předložení závěrečného vyúčtování projektu</w:t>
            </w:r>
          </w:p>
        </w:tc>
        <w:tc>
          <w:tcPr>
            <w:tcW w:w="2410" w:type="dxa"/>
            <w:vAlign w:val="center"/>
          </w:tcPr>
          <w:p w14:paraId="6631FCE7" w14:textId="77777777" w:rsidR="00C74073" w:rsidRPr="00C74073" w:rsidRDefault="00C74073" w:rsidP="00C74073">
            <w:pPr>
              <w:jc w:val="center"/>
              <w:rPr>
                <w:rFonts w:ascii="Tahoma" w:hAnsi="Tahoma" w:cs="Tahoma"/>
                <w:b/>
                <w:bCs/>
                <w:sz w:val="20"/>
                <w:szCs w:val="20"/>
              </w:rPr>
            </w:pPr>
            <w:r w:rsidRPr="00C74073">
              <w:rPr>
                <w:rFonts w:ascii="Tahoma" w:hAnsi="Tahoma" w:cs="Tahoma"/>
                <w:b/>
                <w:bCs/>
                <w:sz w:val="20"/>
                <w:szCs w:val="20"/>
              </w:rPr>
              <w:t>Forma veřejné podpory</w:t>
            </w:r>
          </w:p>
        </w:tc>
      </w:tr>
      <w:tr w:rsidR="00C74073" w:rsidRPr="00C74073" w14:paraId="764C5F3E" w14:textId="77777777" w:rsidTr="00C74073">
        <w:trPr>
          <w:trHeight w:val="1132"/>
          <w:jc w:val="center"/>
        </w:trPr>
        <w:tc>
          <w:tcPr>
            <w:tcW w:w="1004" w:type="dxa"/>
            <w:vAlign w:val="center"/>
          </w:tcPr>
          <w:p w14:paraId="2FCFF5FA" w14:textId="77777777" w:rsidR="00C74073" w:rsidRPr="00C74073" w:rsidRDefault="00C74073" w:rsidP="009E686D">
            <w:pPr>
              <w:rPr>
                <w:rFonts w:ascii="Tahoma" w:hAnsi="Tahoma" w:cs="Tahoma"/>
                <w:sz w:val="20"/>
                <w:szCs w:val="20"/>
              </w:rPr>
            </w:pPr>
          </w:p>
        </w:tc>
        <w:tc>
          <w:tcPr>
            <w:tcW w:w="2831" w:type="dxa"/>
            <w:vAlign w:val="center"/>
          </w:tcPr>
          <w:p w14:paraId="581C45D2" w14:textId="77777777" w:rsidR="00C74073" w:rsidRPr="00C74073" w:rsidRDefault="00C74073" w:rsidP="009E686D">
            <w:pPr>
              <w:rPr>
                <w:rFonts w:ascii="Tahoma" w:hAnsi="Tahoma" w:cs="Tahoma"/>
                <w:sz w:val="20"/>
                <w:szCs w:val="20"/>
              </w:rPr>
            </w:pPr>
          </w:p>
        </w:tc>
        <w:tc>
          <w:tcPr>
            <w:tcW w:w="2114" w:type="dxa"/>
            <w:vAlign w:val="center"/>
          </w:tcPr>
          <w:p w14:paraId="4FAF6680" w14:textId="77777777" w:rsidR="00C74073" w:rsidRPr="00C74073" w:rsidRDefault="00C74073" w:rsidP="009E686D">
            <w:pPr>
              <w:rPr>
                <w:rFonts w:ascii="Tahoma" w:hAnsi="Tahoma" w:cs="Tahoma"/>
                <w:sz w:val="20"/>
                <w:szCs w:val="20"/>
              </w:rPr>
            </w:pPr>
          </w:p>
        </w:tc>
        <w:tc>
          <w:tcPr>
            <w:tcW w:w="3118" w:type="dxa"/>
            <w:vAlign w:val="center"/>
          </w:tcPr>
          <w:p w14:paraId="16FC14D8" w14:textId="77777777" w:rsidR="00C74073" w:rsidRPr="00C74073" w:rsidRDefault="00C74073" w:rsidP="009E686D">
            <w:pPr>
              <w:rPr>
                <w:rFonts w:ascii="Tahoma" w:hAnsi="Tahoma" w:cs="Tahoma"/>
                <w:sz w:val="20"/>
                <w:szCs w:val="20"/>
              </w:rPr>
            </w:pPr>
          </w:p>
        </w:tc>
        <w:tc>
          <w:tcPr>
            <w:tcW w:w="2410" w:type="dxa"/>
            <w:vAlign w:val="center"/>
          </w:tcPr>
          <w:p w14:paraId="5FB85BDD" w14:textId="77777777" w:rsidR="00C74073" w:rsidRPr="00C74073" w:rsidRDefault="00C74073" w:rsidP="009E686D">
            <w:pPr>
              <w:rPr>
                <w:rFonts w:ascii="Tahoma" w:hAnsi="Tahoma" w:cs="Tahoma"/>
                <w:sz w:val="20"/>
                <w:szCs w:val="20"/>
              </w:rPr>
            </w:pPr>
          </w:p>
        </w:tc>
        <w:tc>
          <w:tcPr>
            <w:tcW w:w="2410" w:type="dxa"/>
            <w:vAlign w:val="center"/>
          </w:tcPr>
          <w:p w14:paraId="3EA90C5F" w14:textId="77777777" w:rsidR="00C74073" w:rsidRPr="00C74073" w:rsidRDefault="00C74073" w:rsidP="009E686D">
            <w:pPr>
              <w:rPr>
                <w:rFonts w:ascii="Tahoma" w:hAnsi="Tahoma" w:cs="Tahoma"/>
                <w:sz w:val="20"/>
                <w:szCs w:val="20"/>
              </w:rPr>
            </w:pPr>
          </w:p>
        </w:tc>
      </w:tr>
      <w:tr w:rsidR="00C74073" w:rsidRPr="00C74073" w14:paraId="46E92FAC" w14:textId="77777777" w:rsidTr="00C74073">
        <w:trPr>
          <w:trHeight w:val="1132"/>
          <w:jc w:val="center"/>
        </w:trPr>
        <w:tc>
          <w:tcPr>
            <w:tcW w:w="1004" w:type="dxa"/>
            <w:vAlign w:val="center"/>
          </w:tcPr>
          <w:p w14:paraId="6AEEB958" w14:textId="77777777" w:rsidR="00C74073" w:rsidRPr="00C74073" w:rsidRDefault="00C74073" w:rsidP="009E686D">
            <w:pPr>
              <w:rPr>
                <w:rFonts w:ascii="Tahoma" w:hAnsi="Tahoma" w:cs="Tahoma"/>
                <w:sz w:val="20"/>
                <w:szCs w:val="20"/>
              </w:rPr>
            </w:pPr>
          </w:p>
        </w:tc>
        <w:tc>
          <w:tcPr>
            <w:tcW w:w="2831" w:type="dxa"/>
            <w:vAlign w:val="center"/>
          </w:tcPr>
          <w:p w14:paraId="63494D7E" w14:textId="77777777" w:rsidR="00C74073" w:rsidRPr="00C74073" w:rsidRDefault="00C74073" w:rsidP="009E686D">
            <w:pPr>
              <w:rPr>
                <w:rFonts w:ascii="Tahoma" w:hAnsi="Tahoma" w:cs="Tahoma"/>
                <w:sz w:val="20"/>
                <w:szCs w:val="20"/>
              </w:rPr>
            </w:pPr>
          </w:p>
        </w:tc>
        <w:tc>
          <w:tcPr>
            <w:tcW w:w="2114" w:type="dxa"/>
            <w:vAlign w:val="center"/>
          </w:tcPr>
          <w:p w14:paraId="0E2EC39A" w14:textId="77777777" w:rsidR="00C74073" w:rsidRPr="00C74073" w:rsidRDefault="00C74073" w:rsidP="009E686D">
            <w:pPr>
              <w:rPr>
                <w:rFonts w:ascii="Tahoma" w:hAnsi="Tahoma" w:cs="Tahoma"/>
                <w:sz w:val="20"/>
                <w:szCs w:val="20"/>
              </w:rPr>
            </w:pPr>
          </w:p>
        </w:tc>
        <w:tc>
          <w:tcPr>
            <w:tcW w:w="3118" w:type="dxa"/>
            <w:vAlign w:val="center"/>
          </w:tcPr>
          <w:p w14:paraId="3312A2D8" w14:textId="77777777" w:rsidR="00C74073" w:rsidRPr="00C74073" w:rsidRDefault="00C74073" w:rsidP="009E686D">
            <w:pPr>
              <w:rPr>
                <w:rFonts w:ascii="Tahoma" w:hAnsi="Tahoma" w:cs="Tahoma"/>
                <w:sz w:val="20"/>
                <w:szCs w:val="20"/>
              </w:rPr>
            </w:pPr>
          </w:p>
        </w:tc>
        <w:tc>
          <w:tcPr>
            <w:tcW w:w="2410" w:type="dxa"/>
            <w:vAlign w:val="center"/>
          </w:tcPr>
          <w:p w14:paraId="6CFDFF46" w14:textId="77777777" w:rsidR="00C74073" w:rsidRPr="00C74073" w:rsidRDefault="00C74073" w:rsidP="009E686D">
            <w:pPr>
              <w:rPr>
                <w:rFonts w:ascii="Tahoma" w:hAnsi="Tahoma" w:cs="Tahoma"/>
                <w:sz w:val="20"/>
                <w:szCs w:val="20"/>
              </w:rPr>
            </w:pPr>
          </w:p>
        </w:tc>
        <w:tc>
          <w:tcPr>
            <w:tcW w:w="2410" w:type="dxa"/>
            <w:vAlign w:val="center"/>
          </w:tcPr>
          <w:p w14:paraId="67371338" w14:textId="77777777" w:rsidR="00C74073" w:rsidRPr="00C74073" w:rsidRDefault="00C74073" w:rsidP="009E686D">
            <w:pPr>
              <w:rPr>
                <w:rFonts w:ascii="Tahoma" w:hAnsi="Tahoma" w:cs="Tahoma"/>
                <w:sz w:val="20"/>
                <w:szCs w:val="20"/>
              </w:rPr>
            </w:pPr>
          </w:p>
        </w:tc>
      </w:tr>
      <w:tr w:rsidR="00C74073" w:rsidRPr="00C74073" w14:paraId="4F3D2404" w14:textId="77777777" w:rsidTr="00C74073">
        <w:trPr>
          <w:trHeight w:val="1132"/>
          <w:jc w:val="center"/>
        </w:trPr>
        <w:tc>
          <w:tcPr>
            <w:tcW w:w="1004" w:type="dxa"/>
            <w:vAlign w:val="center"/>
          </w:tcPr>
          <w:p w14:paraId="7AD6BBA3" w14:textId="77777777" w:rsidR="00C74073" w:rsidRPr="00C74073" w:rsidRDefault="00C74073" w:rsidP="009E686D">
            <w:pPr>
              <w:rPr>
                <w:rFonts w:ascii="Tahoma" w:hAnsi="Tahoma" w:cs="Tahoma"/>
                <w:sz w:val="20"/>
                <w:szCs w:val="20"/>
              </w:rPr>
            </w:pPr>
          </w:p>
        </w:tc>
        <w:tc>
          <w:tcPr>
            <w:tcW w:w="2831" w:type="dxa"/>
            <w:vAlign w:val="center"/>
          </w:tcPr>
          <w:p w14:paraId="1AE95A79" w14:textId="77777777" w:rsidR="00C74073" w:rsidRPr="00C74073" w:rsidRDefault="00C74073" w:rsidP="009E686D">
            <w:pPr>
              <w:rPr>
                <w:rFonts w:ascii="Tahoma" w:hAnsi="Tahoma" w:cs="Tahoma"/>
                <w:sz w:val="20"/>
                <w:szCs w:val="20"/>
              </w:rPr>
            </w:pPr>
          </w:p>
        </w:tc>
        <w:tc>
          <w:tcPr>
            <w:tcW w:w="2114" w:type="dxa"/>
            <w:vAlign w:val="center"/>
          </w:tcPr>
          <w:p w14:paraId="054089FC" w14:textId="77777777" w:rsidR="00C74073" w:rsidRPr="00C74073" w:rsidRDefault="00C74073" w:rsidP="009E686D">
            <w:pPr>
              <w:rPr>
                <w:rFonts w:ascii="Tahoma" w:hAnsi="Tahoma" w:cs="Tahoma"/>
                <w:sz w:val="20"/>
                <w:szCs w:val="20"/>
              </w:rPr>
            </w:pPr>
          </w:p>
        </w:tc>
        <w:tc>
          <w:tcPr>
            <w:tcW w:w="3118" w:type="dxa"/>
            <w:vAlign w:val="center"/>
          </w:tcPr>
          <w:p w14:paraId="17FA3A9A" w14:textId="77777777" w:rsidR="00C74073" w:rsidRPr="00C74073" w:rsidRDefault="00C74073" w:rsidP="009E686D">
            <w:pPr>
              <w:rPr>
                <w:rFonts w:ascii="Tahoma" w:hAnsi="Tahoma" w:cs="Tahoma"/>
                <w:sz w:val="20"/>
                <w:szCs w:val="20"/>
              </w:rPr>
            </w:pPr>
          </w:p>
        </w:tc>
        <w:tc>
          <w:tcPr>
            <w:tcW w:w="2410" w:type="dxa"/>
            <w:vAlign w:val="center"/>
          </w:tcPr>
          <w:p w14:paraId="75A6E64E" w14:textId="77777777" w:rsidR="00C74073" w:rsidRPr="00C74073" w:rsidRDefault="00C74073" w:rsidP="009E686D">
            <w:pPr>
              <w:rPr>
                <w:rFonts w:ascii="Tahoma" w:hAnsi="Tahoma" w:cs="Tahoma"/>
                <w:sz w:val="20"/>
                <w:szCs w:val="20"/>
              </w:rPr>
            </w:pPr>
          </w:p>
        </w:tc>
        <w:tc>
          <w:tcPr>
            <w:tcW w:w="2410" w:type="dxa"/>
            <w:vAlign w:val="center"/>
          </w:tcPr>
          <w:p w14:paraId="1EDE3FAA" w14:textId="77777777" w:rsidR="00C74073" w:rsidRPr="00C74073" w:rsidRDefault="00C74073" w:rsidP="009E686D">
            <w:pPr>
              <w:rPr>
                <w:rFonts w:ascii="Tahoma" w:hAnsi="Tahoma" w:cs="Tahoma"/>
                <w:sz w:val="20"/>
                <w:szCs w:val="20"/>
              </w:rPr>
            </w:pPr>
          </w:p>
        </w:tc>
      </w:tr>
    </w:tbl>
    <w:p w14:paraId="318573D4" w14:textId="1F81B60F" w:rsidR="005200C4" w:rsidRDefault="005200C4">
      <w:pPr>
        <w:rPr>
          <w:rFonts w:ascii="Tahoma" w:hAnsi="Tahoma" w:cs="Tahoma"/>
          <w:i/>
          <w:iCs/>
          <w:color w:val="3366FF"/>
          <w:sz w:val="20"/>
          <w:szCs w:val="20"/>
        </w:rPr>
      </w:pPr>
    </w:p>
    <w:p w14:paraId="46FD6A14" w14:textId="6D45AEC6" w:rsidR="005200C4" w:rsidRDefault="005200C4">
      <w:pPr>
        <w:rPr>
          <w:rFonts w:ascii="Tahoma" w:hAnsi="Tahoma" w:cs="Tahoma"/>
          <w:i/>
          <w:iCs/>
          <w:color w:val="3366FF"/>
          <w:sz w:val="20"/>
          <w:szCs w:val="20"/>
        </w:rPr>
      </w:pPr>
    </w:p>
    <w:p w14:paraId="348CA0DB" w14:textId="77777777" w:rsidR="005200C4" w:rsidRPr="00406D99" w:rsidRDefault="005200C4" w:rsidP="003E425F">
      <w:pPr>
        <w:jc w:val="both"/>
        <w:rPr>
          <w:rFonts w:ascii="Tahoma" w:hAnsi="Tahoma" w:cs="Tahoma"/>
          <w:i/>
          <w:iCs/>
          <w:color w:val="3366FF"/>
          <w:sz w:val="20"/>
          <w:szCs w:val="20"/>
        </w:rPr>
      </w:pPr>
    </w:p>
    <w:sectPr w:rsidR="005200C4" w:rsidRPr="00406D99" w:rsidSect="004119D1">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F966B" w14:textId="77777777" w:rsidR="00A942FD" w:rsidRDefault="00A942FD">
      <w:r>
        <w:separator/>
      </w:r>
    </w:p>
  </w:endnote>
  <w:endnote w:type="continuationSeparator" w:id="0">
    <w:p w14:paraId="1BEB7841" w14:textId="77777777" w:rsidR="00A942FD" w:rsidRDefault="00A9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84F6" w14:textId="42FF8BAC" w:rsidR="00C16519" w:rsidRPr="0096476D" w:rsidRDefault="00406D99">
    <w:pPr>
      <w:pStyle w:val="Zpat"/>
      <w:jc w:val="center"/>
      <w:rPr>
        <w:rFonts w:ascii="Tahoma" w:hAnsi="Tahoma" w:cs="Tahoma"/>
        <w:sz w:val="18"/>
        <w:szCs w:val="18"/>
      </w:rPr>
    </w:pPr>
    <w:r>
      <w:rPr>
        <w:noProof/>
      </w:rPr>
      <mc:AlternateContent>
        <mc:Choice Requires="wps">
          <w:drawing>
            <wp:anchor distT="0" distB="0" distL="114300" distR="114300" simplePos="0" relativeHeight="251657216" behindDoc="0" locked="0" layoutInCell="0" allowOverlap="1" wp14:anchorId="2D9FD6AA" wp14:editId="52207A45">
              <wp:simplePos x="0" y="0"/>
              <wp:positionH relativeFrom="page">
                <wp:posOffset>0</wp:posOffset>
              </wp:positionH>
              <wp:positionV relativeFrom="page">
                <wp:posOffset>10227945</wp:posOffset>
              </wp:positionV>
              <wp:extent cx="7560310" cy="273685"/>
              <wp:effectExtent l="0" t="0" r="0" b="0"/>
              <wp:wrapNone/>
              <wp:docPr id="79890991"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24D0B86A"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FD6AA" id="_x0000_t202" coordsize="21600,21600" o:spt="202" path="m,l,21600r21600,l21600,xe">
              <v:stroke joinstyle="miter"/>
              <v:path gradientshapeok="t" o:connecttype="rect"/>
            </v:shapetype>
            <v:shape id="Textové pole 3" o:spid="_x0000_s1026" type="#_x0000_t202" style="position:absolute;left:0;text-align:left;margin-left:0;margin-top:805.3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24D0B86A"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96476D">
      <w:rPr>
        <w:rStyle w:val="slostrnky"/>
        <w:rFonts w:ascii="Tahoma" w:hAnsi="Tahoma" w:cs="Tahoma"/>
        <w:sz w:val="18"/>
        <w:szCs w:val="18"/>
      </w:rPr>
      <w:fldChar w:fldCharType="begin"/>
    </w:r>
    <w:r w:rsidR="00C16519" w:rsidRPr="0096476D">
      <w:rPr>
        <w:rStyle w:val="slostrnky"/>
        <w:rFonts w:ascii="Tahoma" w:hAnsi="Tahoma" w:cs="Tahoma"/>
        <w:sz w:val="18"/>
        <w:szCs w:val="18"/>
      </w:rPr>
      <w:instrText xml:space="preserve"> PAGE </w:instrText>
    </w:r>
    <w:r w:rsidR="00C16519" w:rsidRPr="0096476D">
      <w:rPr>
        <w:rStyle w:val="slostrnky"/>
        <w:rFonts w:ascii="Tahoma" w:hAnsi="Tahoma" w:cs="Tahoma"/>
        <w:sz w:val="18"/>
        <w:szCs w:val="18"/>
      </w:rPr>
      <w:fldChar w:fldCharType="separate"/>
    </w:r>
    <w:r w:rsidR="001D44E7">
      <w:rPr>
        <w:rStyle w:val="slostrnky"/>
        <w:rFonts w:ascii="Tahoma" w:hAnsi="Tahoma" w:cs="Tahoma"/>
        <w:noProof/>
        <w:sz w:val="18"/>
        <w:szCs w:val="18"/>
      </w:rPr>
      <w:t>7</w:t>
    </w:r>
    <w:r w:rsidR="00C16519" w:rsidRPr="0096476D">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8E02" w14:textId="6FD89BF7" w:rsidR="00C16519" w:rsidRPr="00334FD9" w:rsidRDefault="00406D99">
    <w:pPr>
      <w:pStyle w:val="Zpat"/>
      <w:jc w:val="center"/>
      <w:rPr>
        <w:rFonts w:ascii="Tahoma" w:hAnsi="Tahoma" w:cs="Tahoma"/>
        <w:sz w:val="18"/>
        <w:szCs w:val="18"/>
      </w:rPr>
    </w:pPr>
    <w:r>
      <w:rPr>
        <w:noProof/>
      </w:rPr>
      <mc:AlternateContent>
        <mc:Choice Requires="wps">
          <w:drawing>
            <wp:anchor distT="0" distB="0" distL="114300" distR="114300" simplePos="0" relativeHeight="251658240" behindDoc="0" locked="0" layoutInCell="0" allowOverlap="1" wp14:anchorId="67FB0A8D" wp14:editId="0701EC73">
              <wp:simplePos x="0" y="0"/>
              <wp:positionH relativeFrom="page">
                <wp:posOffset>0</wp:posOffset>
              </wp:positionH>
              <wp:positionV relativeFrom="page">
                <wp:posOffset>10227945</wp:posOffset>
              </wp:positionV>
              <wp:extent cx="7560310" cy="273685"/>
              <wp:effectExtent l="0" t="0" r="0" b="0"/>
              <wp:wrapNone/>
              <wp:docPr id="1342585499"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wps:spPr>
                    <wps:txbx>
                      <w:txbxContent>
                        <w:p w14:paraId="7AE9A886"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B0A8D" id="_x0000_t202" coordsize="21600,21600" o:spt="202" path="m,l,21600r21600,l21600,xe">
              <v:stroke joinstyle="miter"/>
              <v:path gradientshapeok="t" o:connecttype="rect"/>
            </v:shapetype>
            <v:shape id="Textové pole 1" o:spid="_x0000_s1027" type="#_x0000_t202" style="position:absolute;left:0;text-align:left;margin-left:0;margin-top:805.3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7AE9A886" w14:textId="77777777" w:rsidR="00A50EB5" w:rsidRPr="00A50EB5" w:rsidRDefault="00A50EB5" w:rsidP="00A50EB5">
                    <w:pPr>
                      <w:rPr>
                        <w:rFonts w:ascii="Calibri" w:hAnsi="Calibri" w:cs="Calibri"/>
                        <w:color w:val="000000"/>
                        <w:sz w:val="18"/>
                      </w:rPr>
                    </w:pPr>
                    <w:r w:rsidRPr="00A50EB5">
                      <w:rPr>
                        <w:rFonts w:ascii="Calibri" w:hAnsi="Calibri" w:cs="Calibri"/>
                        <w:color w:val="000000"/>
                        <w:sz w:val="18"/>
                      </w:rPr>
                      <w:t>Klasifikace informací: Neveřejné</w:t>
                    </w:r>
                  </w:p>
                </w:txbxContent>
              </v:textbox>
              <w10:wrap anchorx="page" anchory="page"/>
            </v:shape>
          </w:pict>
        </mc:Fallback>
      </mc:AlternateContent>
    </w:r>
    <w:r w:rsidR="00C16519" w:rsidRPr="00334FD9">
      <w:rPr>
        <w:rStyle w:val="slostrnky"/>
        <w:rFonts w:ascii="Tahoma" w:hAnsi="Tahoma" w:cs="Tahoma"/>
        <w:sz w:val="18"/>
        <w:szCs w:val="18"/>
      </w:rPr>
      <w:fldChar w:fldCharType="begin"/>
    </w:r>
    <w:r w:rsidR="00C16519" w:rsidRPr="00334FD9">
      <w:rPr>
        <w:rStyle w:val="slostrnky"/>
        <w:rFonts w:ascii="Tahoma" w:hAnsi="Tahoma" w:cs="Tahoma"/>
        <w:sz w:val="18"/>
        <w:szCs w:val="18"/>
      </w:rPr>
      <w:instrText xml:space="preserve"> PAGE </w:instrText>
    </w:r>
    <w:r w:rsidR="00C16519" w:rsidRPr="00334FD9">
      <w:rPr>
        <w:rStyle w:val="slostrnky"/>
        <w:rFonts w:ascii="Tahoma" w:hAnsi="Tahoma" w:cs="Tahoma"/>
        <w:sz w:val="18"/>
        <w:szCs w:val="18"/>
      </w:rPr>
      <w:fldChar w:fldCharType="separate"/>
    </w:r>
    <w:r w:rsidR="001D44E7">
      <w:rPr>
        <w:rStyle w:val="slostrnky"/>
        <w:rFonts w:ascii="Tahoma" w:hAnsi="Tahoma" w:cs="Tahoma"/>
        <w:noProof/>
        <w:sz w:val="18"/>
        <w:szCs w:val="18"/>
      </w:rPr>
      <w:t>1</w:t>
    </w:r>
    <w:r w:rsidR="00C16519" w:rsidRPr="00334FD9">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084C1" w14:textId="77777777" w:rsidR="00A942FD" w:rsidRDefault="00A942FD">
      <w:r>
        <w:separator/>
      </w:r>
    </w:p>
  </w:footnote>
  <w:footnote w:type="continuationSeparator" w:id="0">
    <w:p w14:paraId="560C9A5C" w14:textId="77777777" w:rsidR="00A942FD" w:rsidRDefault="00A94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03CF5" w14:textId="3122159B" w:rsidR="007765C4" w:rsidRPr="00987039" w:rsidRDefault="007765C4">
    <w:pPr>
      <w:pStyle w:val="Zhlav"/>
      <w:rPr>
        <w:rFonts w:ascii="Tahoma" w:hAnsi="Tahoma" w:cs="Tahoma"/>
        <w:sz w:val="20"/>
        <w:szCs w:val="20"/>
      </w:rPr>
    </w:pPr>
    <w:r w:rsidRPr="00987039">
      <w:rPr>
        <w:rFonts w:ascii="Tahoma" w:hAnsi="Tahoma" w:cs="Tahoma"/>
        <w:sz w:val="20"/>
        <w:szCs w:val="20"/>
      </w:rPr>
      <w:t>Příloha č. 1</w:t>
    </w:r>
    <w:r w:rsidR="0083575C" w:rsidRPr="00987039">
      <w:rPr>
        <w:rFonts w:ascii="Tahoma" w:hAnsi="Tahoma" w:cs="Tahoma"/>
        <w:sz w:val="20"/>
        <w:szCs w:val="20"/>
      </w:rPr>
      <w:t xml:space="preserve">: </w:t>
    </w:r>
    <w:r w:rsidR="0083575C" w:rsidRPr="00987039">
      <w:rPr>
        <w:rFonts w:ascii="Tahoma" w:hAnsi="Tahoma" w:cs="Tahoma"/>
        <w:sz w:val="20"/>
        <w:szCs w:val="20"/>
      </w:rPr>
      <w:t>Seznam podpořených projektů</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1">
    <w:nsid w:val="2DA26D04"/>
    <w:multiLevelType w:val="hybridMultilevel"/>
    <w:tmpl w:val="B8D67E4A"/>
    <w:lvl w:ilvl="0" w:tplc="45F63A3C">
      <w:start w:val="1"/>
      <w:numFmt w:val="decimal"/>
      <w:lvlText w:val="%1."/>
      <w:lvlJc w:val="left"/>
      <w:pPr>
        <w:tabs>
          <w:tab w:val="num" w:pos="735"/>
        </w:tabs>
        <w:ind w:left="735" w:hanging="375"/>
      </w:pPr>
      <w:rPr>
        <w:rFonts w:hint="default"/>
        <w:i w:val="0"/>
        <w:iCs w:val="0"/>
        <w:color w:val="auto"/>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30360F"/>
    <w:multiLevelType w:val="hybridMultilevel"/>
    <w:tmpl w:val="BAF495DA"/>
    <w:lvl w:ilvl="0" w:tplc="6AEECDDC">
      <w:start w:val="1"/>
      <w:numFmt w:val="bullet"/>
      <w:lvlText w:val=""/>
      <w:lvlJc w:val="left"/>
      <w:pPr>
        <w:tabs>
          <w:tab w:val="num" w:pos="723"/>
        </w:tabs>
        <w:ind w:left="723" w:hanging="360"/>
      </w:pPr>
      <w:rPr>
        <w:rFonts w:ascii="Symbol" w:hAnsi="Symbol" w:hint="default"/>
        <w:color w:val="000000"/>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7"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2"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5889274">
    <w:abstractNumId w:val="5"/>
  </w:num>
  <w:num w:numId="2" w16cid:durableId="1335499522">
    <w:abstractNumId w:val="3"/>
  </w:num>
  <w:num w:numId="3" w16cid:durableId="1566720668">
    <w:abstractNumId w:val="2"/>
  </w:num>
  <w:num w:numId="4" w16cid:durableId="704988651">
    <w:abstractNumId w:val="8"/>
  </w:num>
  <w:num w:numId="5" w16cid:durableId="13268426">
    <w:abstractNumId w:val="11"/>
  </w:num>
  <w:num w:numId="6" w16cid:durableId="127014321">
    <w:abstractNumId w:val="10"/>
  </w:num>
  <w:num w:numId="7" w16cid:durableId="1263537745">
    <w:abstractNumId w:val="0"/>
  </w:num>
  <w:num w:numId="8" w16cid:durableId="1623802390">
    <w:abstractNumId w:val="4"/>
  </w:num>
  <w:num w:numId="9" w16cid:durableId="1998915766">
    <w:abstractNumId w:val="1"/>
  </w:num>
  <w:num w:numId="10" w16cid:durableId="1415322852">
    <w:abstractNumId w:val="12"/>
  </w:num>
  <w:num w:numId="11" w16cid:durableId="424544748">
    <w:abstractNumId w:val="9"/>
  </w:num>
  <w:num w:numId="12" w16cid:durableId="1534265385">
    <w:abstractNumId w:val="6"/>
  </w:num>
  <w:num w:numId="13" w16cid:durableId="7408296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EE2"/>
    <w:rsid w:val="000002FD"/>
    <w:rsid w:val="00000A80"/>
    <w:rsid w:val="0000620E"/>
    <w:rsid w:val="00014690"/>
    <w:rsid w:val="00014742"/>
    <w:rsid w:val="00015160"/>
    <w:rsid w:val="0001601E"/>
    <w:rsid w:val="000161BE"/>
    <w:rsid w:val="00016F3E"/>
    <w:rsid w:val="00022124"/>
    <w:rsid w:val="000255CE"/>
    <w:rsid w:val="000312CA"/>
    <w:rsid w:val="000329F7"/>
    <w:rsid w:val="0003446C"/>
    <w:rsid w:val="00036139"/>
    <w:rsid w:val="0003748C"/>
    <w:rsid w:val="000461C9"/>
    <w:rsid w:val="000503CD"/>
    <w:rsid w:val="0005406E"/>
    <w:rsid w:val="000671C6"/>
    <w:rsid w:val="000678AC"/>
    <w:rsid w:val="0007082E"/>
    <w:rsid w:val="00074DCF"/>
    <w:rsid w:val="00076425"/>
    <w:rsid w:val="00076A1D"/>
    <w:rsid w:val="000846CF"/>
    <w:rsid w:val="00090850"/>
    <w:rsid w:val="00093373"/>
    <w:rsid w:val="000A2E0B"/>
    <w:rsid w:val="000B0B34"/>
    <w:rsid w:val="000B471F"/>
    <w:rsid w:val="000C0BD5"/>
    <w:rsid w:val="000C1DF5"/>
    <w:rsid w:val="000C1FE1"/>
    <w:rsid w:val="000C2934"/>
    <w:rsid w:val="000E398C"/>
    <w:rsid w:val="000E53B1"/>
    <w:rsid w:val="000F5BD9"/>
    <w:rsid w:val="001017A7"/>
    <w:rsid w:val="0012006E"/>
    <w:rsid w:val="001235D8"/>
    <w:rsid w:val="00127FBB"/>
    <w:rsid w:val="00135024"/>
    <w:rsid w:val="00140075"/>
    <w:rsid w:val="00142EAF"/>
    <w:rsid w:val="00163EE1"/>
    <w:rsid w:val="00167D43"/>
    <w:rsid w:val="00174F82"/>
    <w:rsid w:val="001824DC"/>
    <w:rsid w:val="001942A7"/>
    <w:rsid w:val="001A248A"/>
    <w:rsid w:val="001A3191"/>
    <w:rsid w:val="001A3EDF"/>
    <w:rsid w:val="001A4E46"/>
    <w:rsid w:val="001A60B1"/>
    <w:rsid w:val="001C4F18"/>
    <w:rsid w:val="001D40E3"/>
    <w:rsid w:val="001D44E7"/>
    <w:rsid w:val="001D49CE"/>
    <w:rsid w:val="001D6D1B"/>
    <w:rsid w:val="001E2203"/>
    <w:rsid w:val="001E6D51"/>
    <w:rsid w:val="001F4882"/>
    <w:rsid w:val="001F4F31"/>
    <w:rsid w:val="001F577D"/>
    <w:rsid w:val="00201EB6"/>
    <w:rsid w:val="0020415C"/>
    <w:rsid w:val="00206F2E"/>
    <w:rsid w:val="002116D6"/>
    <w:rsid w:val="00220A83"/>
    <w:rsid w:val="00222450"/>
    <w:rsid w:val="00230217"/>
    <w:rsid w:val="00232522"/>
    <w:rsid w:val="00232C30"/>
    <w:rsid w:val="002331B7"/>
    <w:rsid w:val="0023692B"/>
    <w:rsid w:val="00245B17"/>
    <w:rsid w:val="00247131"/>
    <w:rsid w:val="002631EB"/>
    <w:rsid w:val="002663A5"/>
    <w:rsid w:val="002663E7"/>
    <w:rsid w:val="00270D3D"/>
    <w:rsid w:val="00273F97"/>
    <w:rsid w:val="00281830"/>
    <w:rsid w:val="00284C39"/>
    <w:rsid w:val="00290118"/>
    <w:rsid w:val="002B51F7"/>
    <w:rsid w:val="002C0579"/>
    <w:rsid w:val="002D217A"/>
    <w:rsid w:val="002D4DFE"/>
    <w:rsid w:val="002D6C29"/>
    <w:rsid w:val="002E6B98"/>
    <w:rsid w:val="002F3F49"/>
    <w:rsid w:val="003013F6"/>
    <w:rsid w:val="0030251E"/>
    <w:rsid w:val="0030642D"/>
    <w:rsid w:val="003132D6"/>
    <w:rsid w:val="003169EE"/>
    <w:rsid w:val="00334FD9"/>
    <w:rsid w:val="00342B2A"/>
    <w:rsid w:val="00345D03"/>
    <w:rsid w:val="003504A5"/>
    <w:rsid w:val="00356973"/>
    <w:rsid w:val="00356DE1"/>
    <w:rsid w:val="00357E78"/>
    <w:rsid w:val="00362311"/>
    <w:rsid w:val="00364075"/>
    <w:rsid w:val="003667E2"/>
    <w:rsid w:val="00366B9E"/>
    <w:rsid w:val="00366E5E"/>
    <w:rsid w:val="00373CE5"/>
    <w:rsid w:val="0038578C"/>
    <w:rsid w:val="0039202C"/>
    <w:rsid w:val="00394F2B"/>
    <w:rsid w:val="003952C1"/>
    <w:rsid w:val="0039684F"/>
    <w:rsid w:val="00397C25"/>
    <w:rsid w:val="003A0484"/>
    <w:rsid w:val="003A136D"/>
    <w:rsid w:val="003A5843"/>
    <w:rsid w:val="003B2A79"/>
    <w:rsid w:val="003B47CF"/>
    <w:rsid w:val="003E425F"/>
    <w:rsid w:val="00405619"/>
    <w:rsid w:val="00406D99"/>
    <w:rsid w:val="00407F31"/>
    <w:rsid w:val="004119D1"/>
    <w:rsid w:val="00412EC4"/>
    <w:rsid w:val="00415837"/>
    <w:rsid w:val="00420FDE"/>
    <w:rsid w:val="00430783"/>
    <w:rsid w:val="00432A2C"/>
    <w:rsid w:val="00436512"/>
    <w:rsid w:val="0044399B"/>
    <w:rsid w:val="00444FAB"/>
    <w:rsid w:val="0044758B"/>
    <w:rsid w:val="00453931"/>
    <w:rsid w:val="00461992"/>
    <w:rsid w:val="004626FF"/>
    <w:rsid w:val="004654D1"/>
    <w:rsid w:val="0047552B"/>
    <w:rsid w:val="004820E5"/>
    <w:rsid w:val="00486391"/>
    <w:rsid w:val="004871AA"/>
    <w:rsid w:val="004925FB"/>
    <w:rsid w:val="00494AFC"/>
    <w:rsid w:val="004A0895"/>
    <w:rsid w:val="004A1492"/>
    <w:rsid w:val="004A36A7"/>
    <w:rsid w:val="004A4D42"/>
    <w:rsid w:val="004C478A"/>
    <w:rsid w:val="004C689F"/>
    <w:rsid w:val="004E4035"/>
    <w:rsid w:val="004E425F"/>
    <w:rsid w:val="004F2A95"/>
    <w:rsid w:val="00500DCF"/>
    <w:rsid w:val="00501FE6"/>
    <w:rsid w:val="00507A2C"/>
    <w:rsid w:val="005109EE"/>
    <w:rsid w:val="00510A11"/>
    <w:rsid w:val="00513700"/>
    <w:rsid w:val="005200C4"/>
    <w:rsid w:val="00520B2B"/>
    <w:rsid w:val="005215EF"/>
    <w:rsid w:val="005229FC"/>
    <w:rsid w:val="005324A9"/>
    <w:rsid w:val="0054388F"/>
    <w:rsid w:val="005466E1"/>
    <w:rsid w:val="005503B2"/>
    <w:rsid w:val="0057226B"/>
    <w:rsid w:val="00576211"/>
    <w:rsid w:val="00577CB8"/>
    <w:rsid w:val="00594441"/>
    <w:rsid w:val="005A1A0E"/>
    <w:rsid w:val="005A7571"/>
    <w:rsid w:val="005A7B9E"/>
    <w:rsid w:val="005B245A"/>
    <w:rsid w:val="005B333A"/>
    <w:rsid w:val="005B4940"/>
    <w:rsid w:val="005C0383"/>
    <w:rsid w:val="005D2CA3"/>
    <w:rsid w:val="005D3EE1"/>
    <w:rsid w:val="005D6DF8"/>
    <w:rsid w:val="005D703F"/>
    <w:rsid w:val="005F1DE0"/>
    <w:rsid w:val="00603CC9"/>
    <w:rsid w:val="0060489E"/>
    <w:rsid w:val="00605292"/>
    <w:rsid w:val="00605859"/>
    <w:rsid w:val="00611266"/>
    <w:rsid w:val="00620F65"/>
    <w:rsid w:val="00624FFC"/>
    <w:rsid w:val="00643B02"/>
    <w:rsid w:val="006504F9"/>
    <w:rsid w:val="00652437"/>
    <w:rsid w:val="00654299"/>
    <w:rsid w:val="006546FE"/>
    <w:rsid w:val="00660C81"/>
    <w:rsid w:val="00681242"/>
    <w:rsid w:val="00692E6C"/>
    <w:rsid w:val="00693FE8"/>
    <w:rsid w:val="00694DCE"/>
    <w:rsid w:val="006955AB"/>
    <w:rsid w:val="006A1248"/>
    <w:rsid w:val="006A4D49"/>
    <w:rsid w:val="006B4DFD"/>
    <w:rsid w:val="006E135F"/>
    <w:rsid w:val="006E4719"/>
    <w:rsid w:val="006E69E7"/>
    <w:rsid w:val="006F006F"/>
    <w:rsid w:val="006F307C"/>
    <w:rsid w:val="007024EF"/>
    <w:rsid w:val="00703B29"/>
    <w:rsid w:val="00705B1D"/>
    <w:rsid w:val="00726EAB"/>
    <w:rsid w:val="00730028"/>
    <w:rsid w:val="00736C77"/>
    <w:rsid w:val="007467E2"/>
    <w:rsid w:val="007476C7"/>
    <w:rsid w:val="007556C8"/>
    <w:rsid w:val="007568AF"/>
    <w:rsid w:val="00760DCD"/>
    <w:rsid w:val="00761DA2"/>
    <w:rsid w:val="007678E6"/>
    <w:rsid w:val="00767DB9"/>
    <w:rsid w:val="00770E63"/>
    <w:rsid w:val="00771CD5"/>
    <w:rsid w:val="007765C4"/>
    <w:rsid w:val="00784EBF"/>
    <w:rsid w:val="00786444"/>
    <w:rsid w:val="00786889"/>
    <w:rsid w:val="00786B87"/>
    <w:rsid w:val="007A7042"/>
    <w:rsid w:val="007A7C70"/>
    <w:rsid w:val="007B5388"/>
    <w:rsid w:val="007D235A"/>
    <w:rsid w:val="007D634C"/>
    <w:rsid w:val="007F01FD"/>
    <w:rsid w:val="007F2ECA"/>
    <w:rsid w:val="00820FA0"/>
    <w:rsid w:val="0083552E"/>
    <w:rsid w:val="0083575C"/>
    <w:rsid w:val="00837132"/>
    <w:rsid w:val="0085306A"/>
    <w:rsid w:val="0086498F"/>
    <w:rsid w:val="008738B4"/>
    <w:rsid w:val="00876591"/>
    <w:rsid w:val="008778E2"/>
    <w:rsid w:val="00880AB7"/>
    <w:rsid w:val="0088143D"/>
    <w:rsid w:val="00882889"/>
    <w:rsid w:val="00883B2B"/>
    <w:rsid w:val="00890EC7"/>
    <w:rsid w:val="00897C18"/>
    <w:rsid w:val="008B5CE4"/>
    <w:rsid w:val="008B5D43"/>
    <w:rsid w:val="008B6106"/>
    <w:rsid w:val="008B669E"/>
    <w:rsid w:val="008C1DE9"/>
    <w:rsid w:val="008C684B"/>
    <w:rsid w:val="008E09FD"/>
    <w:rsid w:val="008E5A67"/>
    <w:rsid w:val="008F0D78"/>
    <w:rsid w:val="008F2F33"/>
    <w:rsid w:val="008F717B"/>
    <w:rsid w:val="00901032"/>
    <w:rsid w:val="00906716"/>
    <w:rsid w:val="00920062"/>
    <w:rsid w:val="0092582C"/>
    <w:rsid w:val="00936AD1"/>
    <w:rsid w:val="009506F2"/>
    <w:rsid w:val="009513D4"/>
    <w:rsid w:val="0095390B"/>
    <w:rsid w:val="00960128"/>
    <w:rsid w:val="00961BF5"/>
    <w:rsid w:val="00962153"/>
    <w:rsid w:val="0096476D"/>
    <w:rsid w:val="009817E8"/>
    <w:rsid w:val="0098339C"/>
    <w:rsid w:val="00984087"/>
    <w:rsid w:val="00984691"/>
    <w:rsid w:val="00987039"/>
    <w:rsid w:val="0099159A"/>
    <w:rsid w:val="00992157"/>
    <w:rsid w:val="009A30B4"/>
    <w:rsid w:val="009B1A56"/>
    <w:rsid w:val="009C58E5"/>
    <w:rsid w:val="009D354A"/>
    <w:rsid w:val="009E5236"/>
    <w:rsid w:val="009E55AA"/>
    <w:rsid w:val="009F104A"/>
    <w:rsid w:val="009F5421"/>
    <w:rsid w:val="009F77E4"/>
    <w:rsid w:val="00A12EE0"/>
    <w:rsid w:val="00A24C67"/>
    <w:rsid w:val="00A24CB4"/>
    <w:rsid w:val="00A26C41"/>
    <w:rsid w:val="00A40AF3"/>
    <w:rsid w:val="00A44111"/>
    <w:rsid w:val="00A4447D"/>
    <w:rsid w:val="00A45666"/>
    <w:rsid w:val="00A473DE"/>
    <w:rsid w:val="00A50EB5"/>
    <w:rsid w:val="00A51CC5"/>
    <w:rsid w:val="00A61C26"/>
    <w:rsid w:val="00A630D1"/>
    <w:rsid w:val="00A70DDA"/>
    <w:rsid w:val="00A728EC"/>
    <w:rsid w:val="00A72CCA"/>
    <w:rsid w:val="00A73E45"/>
    <w:rsid w:val="00A777B7"/>
    <w:rsid w:val="00A8160B"/>
    <w:rsid w:val="00A82DF9"/>
    <w:rsid w:val="00A8565F"/>
    <w:rsid w:val="00A942FD"/>
    <w:rsid w:val="00A96FF0"/>
    <w:rsid w:val="00AB116D"/>
    <w:rsid w:val="00AB1941"/>
    <w:rsid w:val="00AB3AED"/>
    <w:rsid w:val="00AB529A"/>
    <w:rsid w:val="00AC1112"/>
    <w:rsid w:val="00AD06B3"/>
    <w:rsid w:val="00AE1029"/>
    <w:rsid w:val="00AE16E8"/>
    <w:rsid w:val="00AE430A"/>
    <w:rsid w:val="00AE5CF6"/>
    <w:rsid w:val="00AE64BF"/>
    <w:rsid w:val="00AF1AA2"/>
    <w:rsid w:val="00AF4717"/>
    <w:rsid w:val="00AF5ABF"/>
    <w:rsid w:val="00B031EF"/>
    <w:rsid w:val="00B032E1"/>
    <w:rsid w:val="00B03D20"/>
    <w:rsid w:val="00B11B6E"/>
    <w:rsid w:val="00B13F44"/>
    <w:rsid w:val="00B17229"/>
    <w:rsid w:val="00B17E14"/>
    <w:rsid w:val="00B21C7D"/>
    <w:rsid w:val="00B23D1A"/>
    <w:rsid w:val="00B24B7A"/>
    <w:rsid w:val="00B258F5"/>
    <w:rsid w:val="00B25960"/>
    <w:rsid w:val="00B30BEC"/>
    <w:rsid w:val="00B31DCB"/>
    <w:rsid w:val="00B42AB7"/>
    <w:rsid w:val="00B42F01"/>
    <w:rsid w:val="00B44E68"/>
    <w:rsid w:val="00B549E4"/>
    <w:rsid w:val="00B54FDC"/>
    <w:rsid w:val="00B6182B"/>
    <w:rsid w:val="00B66C97"/>
    <w:rsid w:val="00B7718B"/>
    <w:rsid w:val="00B77C7C"/>
    <w:rsid w:val="00B913C0"/>
    <w:rsid w:val="00B979CB"/>
    <w:rsid w:val="00BA3C02"/>
    <w:rsid w:val="00BB69E9"/>
    <w:rsid w:val="00BB6A7F"/>
    <w:rsid w:val="00BB779D"/>
    <w:rsid w:val="00BC0B07"/>
    <w:rsid w:val="00BC3AB0"/>
    <w:rsid w:val="00BC6D5C"/>
    <w:rsid w:val="00BC789F"/>
    <w:rsid w:val="00BE63B4"/>
    <w:rsid w:val="00BE7EC3"/>
    <w:rsid w:val="00BF4C02"/>
    <w:rsid w:val="00C0206A"/>
    <w:rsid w:val="00C05887"/>
    <w:rsid w:val="00C068AA"/>
    <w:rsid w:val="00C140CB"/>
    <w:rsid w:val="00C16519"/>
    <w:rsid w:val="00C1774E"/>
    <w:rsid w:val="00C207CB"/>
    <w:rsid w:val="00C22C12"/>
    <w:rsid w:val="00C41D5C"/>
    <w:rsid w:val="00C513A1"/>
    <w:rsid w:val="00C5418D"/>
    <w:rsid w:val="00C71BC6"/>
    <w:rsid w:val="00C74073"/>
    <w:rsid w:val="00C76C01"/>
    <w:rsid w:val="00C77BDE"/>
    <w:rsid w:val="00C820B4"/>
    <w:rsid w:val="00C85AA3"/>
    <w:rsid w:val="00C91538"/>
    <w:rsid w:val="00C92159"/>
    <w:rsid w:val="00C92CCF"/>
    <w:rsid w:val="00C93433"/>
    <w:rsid w:val="00CA078B"/>
    <w:rsid w:val="00CA773F"/>
    <w:rsid w:val="00CB1C83"/>
    <w:rsid w:val="00CB204E"/>
    <w:rsid w:val="00CB4644"/>
    <w:rsid w:val="00CB4AB8"/>
    <w:rsid w:val="00CC25A3"/>
    <w:rsid w:val="00CC738C"/>
    <w:rsid w:val="00CC7D18"/>
    <w:rsid w:val="00CD02B2"/>
    <w:rsid w:val="00CD26D5"/>
    <w:rsid w:val="00CF3033"/>
    <w:rsid w:val="00CF4185"/>
    <w:rsid w:val="00D00531"/>
    <w:rsid w:val="00D04F43"/>
    <w:rsid w:val="00D076E1"/>
    <w:rsid w:val="00D07C22"/>
    <w:rsid w:val="00D1682D"/>
    <w:rsid w:val="00D36FA3"/>
    <w:rsid w:val="00D41275"/>
    <w:rsid w:val="00D47DFE"/>
    <w:rsid w:val="00D539BF"/>
    <w:rsid w:val="00D670E7"/>
    <w:rsid w:val="00D672FF"/>
    <w:rsid w:val="00D72475"/>
    <w:rsid w:val="00D83634"/>
    <w:rsid w:val="00D93FF6"/>
    <w:rsid w:val="00D95FAA"/>
    <w:rsid w:val="00D97493"/>
    <w:rsid w:val="00DA06E0"/>
    <w:rsid w:val="00DA2A1A"/>
    <w:rsid w:val="00DA5E51"/>
    <w:rsid w:val="00DA7246"/>
    <w:rsid w:val="00DB5776"/>
    <w:rsid w:val="00DD79A7"/>
    <w:rsid w:val="00DD7E03"/>
    <w:rsid w:val="00DE3BCF"/>
    <w:rsid w:val="00DE4CCD"/>
    <w:rsid w:val="00DE6B5B"/>
    <w:rsid w:val="00DF40D3"/>
    <w:rsid w:val="00DF4842"/>
    <w:rsid w:val="00DF56DB"/>
    <w:rsid w:val="00DF670F"/>
    <w:rsid w:val="00E16C0B"/>
    <w:rsid w:val="00E17D88"/>
    <w:rsid w:val="00E22213"/>
    <w:rsid w:val="00E23AC6"/>
    <w:rsid w:val="00E267D9"/>
    <w:rsid w:val="00E26E04"/>
    <w:rsid w:val="00E34B0E"/>
    <w:rsid w:val="00E375B1"/>
    <w:rsid w:val="00E57A10"/>
    <w:rsid w:val="00E608A4"/>
    <w:rsid w:val="00E657F0"/>
    <w:rsid w:val="00E84D00"/>
    <w:rsid w:val="00E85F1F"/>
    <w:rsid w:val="00E87E7A"/>
    <w:rsid w:val="00E93CFE"/>
    <w:rsid w:val="00E95F49"/>
    <w:rsid w:val="00E97F4B"/>
    <w:rsid w:val="00EA2B49"/>
    <w:rsid w:val="00EB0430"/>
    <w:rsid w:val="00EB226A"/>
    <w:rsid w:val="00EB52A1"/>
    <w:rsid w:val="00EB5552"/>
    <w:rsid w:val="00EC0F57"/>
    <w:rsid w:val="00EC16FB"/>
    <w:rsid w:val="00EC4415"/>
    <w:rsid w:val="00EC53AF"/>
    <w:rsid w:val="00ED31E3"/>
    <w:rsid w:val="00ED43AF"/>
    <w:rsid w:val="00F029ED"/>
    <w:rsid w:val="00F114FF"/>
    <w:rsid w:val="00F14FDD"/>
    <w:rsid w:val="00F2075E"/>
    <w:rsid w:val="00F233E4"/>
    <w:rsid w:val="00F33438"/>
    <w:rsid w:val="00F336FC"/>
    <w:rsid w:val="00F419CD"/>
    <w:rsid w:val="00F47F1F"/>
    <w:rsid w:val="00F53D20"/>
    <w:rsid w:val="00F5707D"/>
    <w:rsid w:val="00F606AA"/>
    <w:rsid w:val="00F657FD"/>
    <w:rsid w:val="00F728BB"/>
    <w:rsid w:val="00F87DBF"/>
    <w:rsid w:val="00F90BA4"/>
    <w:rsid w:val="00FA03E9"/>
    <w:rsid w:val="00FA0E2A"/>
    <w:rsid w:val="00FA17B6"/>
    <w:rsid w:val="00FA4EE2"/>
    <w:rsid w:val="00FA5464"/>
    <w:rsid w:val="00FB3DB3"/>
    <w:rsid w:val="00FB56AB"/>
    <w:rsid w:val="00FC1196"/>
    <w:rsid w:val="00FC7259"/>
    <w:rsid w:val="00FD09E2"/>
    <w:rsid w:val="00FE4E78"/>
    <w:rsid w:val="00FF15AA"/>
    <w:rsid w:val="00FF2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05D13"/>
  <w15:chartTrackingRefBased/>
  <w15:docId w15:val="{D0719D45-E2C5-4BE8-9A33-0FB50DF52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4EE2"/>
    <w:rPr>
      <w:sz w:val="24"/>
      <w:szCs w:val="24"/>
    </w:rPr>
  </w:style>
  <w:style w:type="paragraph" w:styleId="Nadpis1">
    <w:name w:val="heading 1"/>
    <w:basedOn w:val="Normln"/>
    <w:next w:val="Normln"/>
    <w:link w:val="Nadpis1Char"/>
    <w:qFormat/>
    <w:rsid w:val="00FA4EE2"/>
    <w:pPr>
      <w:keepNext/>
      <w:outlineLvl w:val="0"/>
    </w:pPr>
    <w:rPr>
      <w:b/>
      <w:bCs/>
      <w:sz w:val="36"/>
    </w:rPr>
  </w:style>
  <w:style w:type="paragraph" w:styleId="Nadpis2">
    <w:name w:val="heading 2"/>
    <w:basedOn w:val="Normln"/>
    <w:next w:val="Normln"/>
    <w:link w:val="Nadpis2Char"/>
    <w:qFormat/>
    <w:rsid w:val="00FA4EE2"/>
    <w:pPr>
      <w:keepNext/>
      <w:jc w:val="center"/>
      <w:outlineLvl w:val="1"/>
    </w:pPr>
    <w:rPr>
      <w:b/>
      <w:bCs/>
    </w:rPr>
  </w:style>
  <w:style w:type="paragraph" w:styleId="Nadpis3">
    <w:name w:val="heading 3"/>
    <w:basedOn w:val="Normln"/>
    <w:next w:val="Normln"/>
    <w:link w:val="Nadpis3Char"/>
    <w:uiPriority w:val="9"/>
    <w:semiHidden/>
    <w:unhideWhenUsed/>
    <w:qFormat/>
    <w:rsid w:val="00FB3DB3"/>
    <w:pPr>
      <w:keepNext/>
      <w:spacing w:before="240" w:after="60"/>
      <w:outlineLvl w:val="2"/>
    </w:pPr>
    <w:rPr>
      <w:rFonts w:ascii="Calibri Light" w:hAnsi="Calibri Light"/>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FA4EE2"/>
    <w:rPr>
      <w:b/>
      <w:bCs/>
      <w:sz w:val="36"/>
      <w:szCs w:val="24"/>
    </w:rPr>
  </w:style>
  <w:style w:type="character" w:customStyle="1" w:styleId="Nadpis2Char">
    <w:name w:val="Nadpis 2 Char"/>
    <w:link w:val="Nadpis2"/>
    <w:rsid w:val="00FA4EE2"/>
    <w:rPr>
      <w:b/>
      <w:bCs/>
      <w:sz w:val="24"/>
      <w:szCs w:val="24"/>
    </w:rPr>
  </w:style>
  <w:style w:type="paragraph" w:styleId="Zhlav">
    <w:name w:val="header"/>
    <w:basedOn w:val="Normln"/>
    <w:link w:val="ZhlavChar"/>
    <w:rsid w:val="00FA4EE2"/>
    <w:pPr>
      <w:tabs>
        <w:tab w:val="center" w:pos="4536"/>
        <w:tab w:val="right" w:pos="9072"/>
      </w:tabs>
    </w:pPr>
  </w:style>
  <w:style w:type="character" w:customStyle="1" w:styleId="ZhlavChar">
    <w:name w:val="Záhlaví Char"/>
    <w:link w:val="Zhlav"/>
    <w:rsid w:val="00FA4EE2"/>
    <w:rPr>
      <w:sz w:val="24"/>
      <w:szCs w:val="24"/>
    </w:rPr>
  </w:style>
  <w:style w:type="paragraph" w:styleId="Zpat">
    <w:name w:val="footer"/>
    <w:basedOn w:val="Normln"/>
    <w:link w:val="ZpatChar"/>
    <w:rsid w:val="00FA4EE2"/>
    <w:pPr>
      <w:tabs>
        <w:tab w:val="center" w:pos="4536"/>
        <w:tab w:val="right" w:pos="9072"/>
      </w:tabs>
    </w:pPr>
  </w:style>
  <w:style w:type="character" w:customStyle="1" w:styleId="ZpatChar">
    <w:name w:val="Zápatí Char"/>
    <w:link w:val="Zpat"/>
    <w:rsid w:val="00FA4EE2"/>
    <w:rPr>
      <w:sz w:val="24"/>
      <w:szCs w:val="24"/>
    </w:rPr>
  </w:style>
  <w:style w:type="paragraph" w:styleId="Zkladntext">
    <w:name w:val="Body Text"/>
    <w:basedOn w:val="Normln"/>
    <w:link w:val="ZkladntextChar"/>
    <w:rsid w:val="00FA4EE2"/>
    <w:rPr>
      <w:b/>
      <w:bCs/>
      <w:sz w:val="40"/>
    </w:rPr>
  </w:style>
  <w:style w:type="character" w:customStyle="1" w:styleId="ZkladntextChar">
    <w:name w:val="Základní text Char"/>
    <w:link w:val="Zkladntext"/>
    <w:rsid w:val="00FA4EE2"/>
    <w:rPr>
      <w:b/>
      <w:bCs/>
      <w:sz w:val="40"/>
      <w:szCs w:val="24"/>
    </w:rPr>
  </w:style>
  <w:style w:type="paragraph" w:styleId="Nzev">
    <w:name w:val="Title"/>
    <w:basedOn w:val="Normln"/>
    <w:next w:val="Normln"/>
    <w:link w:val="NzevChar"/>
    <w:qFormat/>
    <w:rsid w:val="00FA4EE2"/>
    <w:pPr>
      <w:widowControl w:val="0"/>
      <w:spacing w:after="480"/>
      <w:jc w:val="center"/>
    </w:pPr>
    <w:rPr>
      <w:b/>
      <w:sz w:val="48"/>
      <w:szCs w:val="20"/>
    </w:rPr>
  </w:style>
  <w:style w:type="character" w:customStyle="1" w:styleId="NzevChar">
    <w:name w:val="Název Char"/>
    <w:link w:val="Nzev"/>
    <w:rsid w:val="00FA4EE2"/>
    <w:rPr>
      <w:b/>
      <w:sz w:val="48"/>
    </w:rPr>
  </w:style>
  <w:style w:type="character" w:styleId="slostrnky">
    <w:name w:val="page number"/>
    <w:rsid w:val="00FA4EE2"/>
  </w:style>
  <w:style w:type="paragraph" w:styleId="Zkladntextodsazen3">
    <w:name w:val="Body Text Indent 3"/>
    <w:basedOn w:val="Normln"/>
    <w:link w:val="Zkladntextodsazen3Char"/>
    <w:rsid w:val="00FA4EE2"/>
    <w:pPr>
      <w:tabs>
        <w:tab w:val="num" w:pos="360"/>
      </w:tabs>
      <w:ind w:left="360"/>
      <w:jc w:val="both"/>
    </w:pPr>
  </w:style>
  <w:style w:type="character" w:customStyle="1" w:styleId="Zkladntextodsazen3Char">
    <w:name w:val="Základní text odsazený 3 Char"/>
    <w:link w:val="Zkladntextodsazen3"/>
    <w:rsid w:val="00FA4EE2"/>
    <w:rPr>
      <w:sz w:val="24"/>
      <w:szCs w:val="24"/>
    </w:rPr>
  </w:style>
  <w:style w:type="character" w:styleId="Odkaznakoment">
    <w:name w:val="annotation reference"/>
    <w:uiPriority w:val="99"/>
    <w:semiHidden/>
    <w:rsid w:val="00FA4EE2"/>
    <w:rPr>
      <w:sz w:val="16"/>
      <w:szCs w:val="16"/>
    </w:rPr>
  </w:style>
  <w:style w:type="paragraph" w:styleId="Textkomente">
    <w:name w:val="annotation text"/>
    <w:basedOn w:val="Normln"/>
    <w:link w:val="TextkomenteChar"/>
    <w:semiHidden/>
    <w:rsid w:val="00FA4EE2"/>
    <w:rPr>
      <w:sz w:val="20"/>
      <w:szCs w:val="20"/>
    </w:rPr>
  </w:style>
  <w:style w:type="character" w:customStyle="1" w:styleId="TextkomenteChar">
    <w:name w:val="Text komentáře Char"/>
    <w:basedOn w:val="Standardnpsmoodstavce"/>
    <w:link w:val="Textkomente"/>
    <w:semiHidden/>
    <w:rsid w:val="00FA4EE2"/>
  </w:style>
  <w:style w:type="character" w:styleId="Hypertextovodkaz">
    <w:name w:val="Hyperlink"/>
    <w:rsid w:val="00FA4EE2"/>
    <w:rPr>
      <w:color w:val="0000FF"/>
      <w:u w:val="single"/>
    </w:rPr>
  </w:style>
  <w:style w:type="paragraph" w:styleId="Textbubliny">
    <w:name w:val="Balloon Text"/>
    <w:basedOn w:val="Normln"/>
    <w:link w:val="TextbublinyChar"/>
    <w:uiPriority w:val="99"/>
    <w:semiHidden/>
    <w:unhideWhenUsed/>
    <w:rsid w:val="00FA4EE2"/>
    <w:rPr>
      <w:rFonts w:ascii="Tahoma" w:hAnsi="Tahoma" w:cs="Tahoma"/>
      <w:sz w:val="16"/>
      <w:szCs w:val="16"/>
    </w:rPr>
  </w:style>
  <w:style w:type="character" w:customStyle="1" w:styleId="TextbublinyChar">
    <w:name w:val="Text bubliny Char"/>
    <w:link w:val="Textbubliny"/>
    <w:uiPriority w:val="99"/>
    <w:semiHidden/>
    <w:rsid w:val="00FA4EE2"/>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906716"/>
    <w:rPr>
      <w:b/>
      <w:bCs/>
    </w:rPr>
  </w:style>
  <w:style w:type="character" w:customStyle="1" w:styleId="PedmtkomenteChar">
    <w:name w:val="Předmět komentáře Char"/>
    <w:link w:val="Pedmtkomente"/>
    <w:uiPriority w:val="99"/>
    <w:semiHidden/>
    <w:rsid w:val="00906716"/>
    <w:rPr>
      <w:b/>
      <w:bCs/>
    </w:rPr>
  </w:style>
  <w:style w:type="character" w:styleId="Sledovanodkaz">
    <w:name w:val="FollowedHyperlink"/>
    <w:uiPriority w:val="99"/>
    <w:semiHidden/>
    <w:unhideWhenUsed/>
    <w:rsid w:val="00432A2C"/>
    <w:rPr>
      <w:color w:val="954F72"/>
      <w:u w:val="single"/>
    </w:rPr>
  </w:style>
  <w:style w:type="paragraph" w:styleId="Revize">
    <w:name w:val="Revision"/>
    <w:hidden/>
    <w:uiPriority w:val="99"/>
    <w:semiHidden/>
    <w:rsid w:val="00245B17"/>
    <w:rPr>
      <w:sz w:val="24"/>
      <w:szCs w:val="24"/>
    </w:rPr>
  </w:style>
  <w:style w:type="character" w:customStyle="1" w:styleId="Nadpis3Char">
    <w:name w:val="Nadpis 3 Char"/>
    <w:link w:val="Nadpis3"/>
    <w:uiPriority w:val="9"/>
    <w:semiHidden/>
    <w:rsid w:val="00FB3DB3"/>
    <w:rPr>
      <w:rFonts w:ascii="Calibri Light" w:eastAsia="Times New Roman" w:hAnsi="Calibri Light" w:cs="Times New Roman"/>
      <w:b/>
      <w:bCs/>
      <w:sz w:val="26"/>
      <w:szCs w:val="26"/>
    </w:rPr>
  </w:style>
  <w:style w:type="table" w:styleId="Mkatabulky">
    <w:name w:val="Table Grid"/>
    <w:basedOn w:val="Normlntabulka"/>
    <w:uiPriority w:val="39"/>
    <w:rsid w:val="00FB3DB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8828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642774">
      <w:bodyDiv w:val="1"/>
      <w:marLeft w:val="0"/>
      <w:marRight w:val="0"/>
      <w:marTop w:val="0"/>
      <w:marBottom w:val="0"/>
      <w:divBdr>
        <w:top w:val="none" w:sz="0" w:space="0" w:color="auto"/>
        <w:left w:val="none" w:sz="0" w:space="0" w:color="auto"/>
        <w:bottom w:val="none" w:sz="0" w:space="0" w:color="auto"/>
        <w:right w:val="none" w:sz="0" w:space="0" w:color="auto"/>
      </w:divBdr>
    </w:div>
    <w:div w:id="650477547">
      <w:bodyDiv w:val="1"/>
      <w:marLeft w:val="0"/>
      <w:marRight w:val="0"/>
      <w:marTop w:val="0"/>
      <w:marBottom w:val="0"/>
      <w:divBdr>
        <w:top w:val="none" w:sz="0" w:space="0" w:color="auto"/>
        <w:left w:val="none" w:sz="0" w:space="0" w:color="auto"/>
        <w:bottom w:val="none" w:sz="0" w:space="0" w:color="auto"/>
        <w:right w:val="none" w:sz="0" w:space="0" w:color="auto"/>
      </w:divBdr>
    </w:div>
    <w:div w:id="1191800608">
      <w:bodyDiv w:val="1"/>
      <w:marLeft w:val="0"/>
      <w:marRight w:val="0"/>
      <w:marTop w:val="0"/>
      <w:marBottom w:val="0"/>
      <w:divBdr>
        <w:top w:val="none" w:sz="0" w:space="0" w:color="auto"/>
        <w:left w:val="none" w:sz="0" w:space="0" w:color="auto"/>
        <w:bottom w:val="none" w:sz="0" w:space="0" w:color="auto"/>
        <w:right w:val="none" w:sz="0" w:space="0" w:color="auto"/>
      </w:divBdr>
    </w:div>
    <w:div w:id="167545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sk.cz/cs/kraj/symboly/symboly-kraje-1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4440</Words>
  <Characters>26201</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30580</CharactersWithSpaces>
  <SharedDoc>false</SharedDoc>
  <HLinks>
    <vt:vector size="12" baseType="variant">
      <vt:variant>
        <vt:i4>6357111</vt:i4>
      </vt:variant>
      <vt:variant>
        <vt:i4>12</vt:i4>
      </vt:variant>
      <vt:variant>
        <vt:i4>0</vt:i4>
      </vt:variant>
      <vt:variant>
        <vt:i4>5</vt:i4>
      </vt:variant>
      <vt:variant>
        <vt:lpwstr>http://www.msk.cz/</vt:lpwstr>
      </vt:variant>
      <vt:variant>
        <vt:lpwstr/>
      </vt:variant>
      <vt:variant>
        <vt:i4>5570649</vt:i4>
      </vt:variant>
      <vt:variant>
        <vt:i4>6</vt:i4>
      </vt:variant>
      <vt:variant>
        <vt:i4>0</vt:i4>
      </vt:variant>
      <vt:variant>
        <vt:i4>5</vt:i4>
      </vt:variant>
      <vt:variant>
        <vt:lpwstr>https://www.msk.cz/cs/kraj/symboly/symboly-kraje-120/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Zoň Dalibor</dc:creator>
  <cp:keywords/>
  <cp:lastModifiedBy>Škáva Adam</cp:lastModifiedBy>
  <cp:revision>9</cp:revision>
  <cp:lastPrinted>2019-12-04T11:23:00Z</cp:lastPrinted>
  <dcterms:created xsi:type="dcterms:W3CDTF">2026-08-17T13:31:00Z</dcterms:created>
  <dcterms:modified xsi:type="dcterms:W3CDTF">2026-08-28T09:52:00Z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2023-03-06T05:24:20Z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183b471d-7ee0-450f-b232-8c74198e94d7</vt:lpwstr>
  </property>
  <property fmtid="{D5CDD505-2E9C-101B-9397-08002B2CF9AE}" pid="8" name="MSIP_Label_215ad6d0-798b-44f9-b3fd-112ad6275fb4_ContentBits">
    <vt:lpwstr>2</vt:lpwstr>
  </property>
  <property fmtid="{D5CDD505-2E9C-101B-9397-08002B2CF9AE}" pid="9" name="Podruhe">
    <vt:bool>false</vt:bool>
  </property>
</Properties>
</file>