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3FD43" w14:textId="77777777" w:rsidR="00903ACF" w:rsidRPr="00903ACF" w:rsidRDefault="00903ACF" w:rsidP="00903ACF">
      <w:pPr>
        <w:spacing w:after="240" w:line="240" w:lineRule="auto"/>
        <w:jc w:val="center"/>
        <w:outlineLvl w:val="0"/>
        <w:rPr>
          <w:rFonts w:ascii="Mukta Vaani" w:eastAsia="Times New Roman" w:hAnsi="Mukta Vaani" w:cs="Times New Roman"/>
          <w:b/>
          <w:bCs/>
          <w:caps/>
          <w:color w:val="000000"/>
          <w:kern w:val="36"/>
          <w:sz w:val="48"/>
          <w:szCs w:val="48"/>
          <w:lang w:eastAsia="cs-CZ"/>
        </w:rPr>
      </w:pPr>
      <w:r w:rsidRPr="00903ACF">
        <w:rPr>
          <w:rFonts w:ascii="Mukta Vaani" w:eastAsia="Times New Roman" w:hAnsi="Mukta Vaani" w:cs="Times New Roman"/>
          <w:b/>
          <w:bCs/>
          <w:caps/>
          <w:color w:val="000000"/>
          <w:kern w:val="36"/>
          <w:sz w:val="48"/>
          <w:szCs w:val="48"/>
          <w:lang w:eastAsia="cs-CZ"/>
        </w:rPr>
        <w:t>TISKOVÁ ZPRÁVA – ŠEST DESÍTEK STŘEDOŠKOLÁKŮ DOSTALO OCENĚNÍ ZA SVÉ ÚSPĚCHY</w:t>
      </w:r>
    </w:p>
    <w:p w14:paraId="0AD474E0" w14:textId="77777777" w:rsidR="00903ACF" w:rsidRPr="00903ACF" w:rsidRDefault="00903ACF" w:rsidP="00903ACF">
      <w:pPr>
        <w:spacing w:after="0" w:line="240" w:lineRule="auto"/>
        <w:rPr>
          <w:rFonts w:ascii="Mukta Vaani" w:eastAsia="Times New Roman" w:hAnsi="Mukta Vaani" w:cs="Times New Roman"/>
          <w:color w:val="000000"/>
          <w:sz w:val="24"/>
          <w:szCs w:val="24"/>
          <w:lang w:eastAsia="cs-CZ"/>
        </w:rPr>
      </w:pPr>
      <w:r w:rsidRPr="00903ACF">
        <w:rPr>
          <w:rFonts w:ascii="Mukta Vaani" w:eastAsia="Times New Roman" w:hAnsi="Mukta Vaani" w:cs="Times New Roman"/>
          <w:b/>
          <w:bCs/>
          <w:color w:val="000000"/>
          <w:sz w:val="24"/>
          <w:szCs w:val="24"/>
          <w:lang w:eastAsia="cs-CZ"/>
        </w:rPr>
        <w:t>Celkem 21 jednotlivců a 9 týmů středoškoláků z Moravskoslezského kraje dostalo ocenění za své úspěchy nebo mimořádné aktivity. Mezi oceněnými byli šampioni ze sportovních i vědomostních olympiád, ale také studentky, které významně vypomohly v nemocnicích na covidových odděleních.</w:t>
      </w:r>
    </w:p>
    <w:p w14:paraId="13946794" w14:textId="77777777" w:rsidR="00903ACF" w:rsidRPr="00903ACF" w:rsidRDefault="00903ACF" w:rsidP="00903ACF">
      <w:pPr>
        <w:spacing w:after="0" w:line="240" w:lineRule="auto"/>
        <w:rPr>
          <w:rFonts w:ascii="Mukta Vaani" w:eastAsia="Times New Roman" w:hAnsi="Mukta Vaani" w:cs="Times New Roman"/>
          <w:color w:val="000000"/>
          <w:sz w:val="24"/>
          <w:szCs w:val="24"/>
          <w:lang w:eastAsia="cs-CZ"/>
        </w:rPr>
      </w:pPr>
      <w:r w:rsidRPr="00903ACF">
        <w:rPr>
          <w:rFonts w:ascii="Mukta Vaani" w:eastAsia="Times New Roman" w:hAnsi="Mukta Vaani" w:cs="Times New Roman"/>
          <w:i/>
          <w:iCs/>
          <w:color w:val="000000"/>
          <w:sz w:val="24"/>
          <w:szCs w:val="24"/>
          <w:lang w:eastAsia="cs-CZ"/>
        </w:rPr>
        <w:t>„Jsem přesvědčený, že mezi nadanými středoškoláky, které jsme letos ocenili, jsou budoucí významní vědci, úspěšní sportovci nebo třeba výjimečné zdravotní sestry, které jednou budou důležitou posilou v našich nemocnicích. Moc mě těší, že máme v našem regionu mladé lidi, kteří jsou cílevědomí, mají zájem o své okolí a jsou ochotní dělat věci nad rámec povinností, které jim určuje jejich škola nebo i rodiče. Na tyto naše středoškoláky můžeme být pyšní, právě oni budou v budoucnu formovat náš kraj a podílet se na tom, jak se u nás bude žít,“</w:t>
      </w:r>
      <w:r w:rsidRPr="00903ACF">
        <w:rPr>
          <w:rFonts w:ascii="Mukta Vaani" w:eastAsia="Times New Roman" w:hAnsi="Mukta Vaani" w:cs="Times New Roman"/>
          <w:color w:val="000000"/>
          <w:sz w:val="24"/>
          <w:szCs w:val="24"/>
          <w:lang w:eastAsia="cs-CZ"/>
        </w:rPr>
        <w:t> uvedl </w:t>
      </w:r>
      <w:r w:rsidRPr="00903ACF">
        <w:rPr>
          <w:rFonts w:ascii="Mukta Vaani" w:eastAsia="Times New Roman" w:hAnsi="Mukta Vaani" w:cs="Times New Roman"/>
          <w:b/>
          <w:bCs/>
          <w:color w:val="000000"/>
          <w:sz w:val="24"/>
          <w:szCs w:val="24"/>
          <w:lang w:eastAsia="cs-CZ"/>
        </w:rPr>
        <w:t>náměstek hejtmana Moravskoslezského kraje pro školství a sport Stanislav Folwarczny</w:t>
      </w:r>
      <w:r w:rsidRPr="00903ACF">
        <w:rPr>
          <w:rFonts w:ascii="Mukta Vaani" w:eastAsia="Times New Roman" w:hAnsi="Mukta Vaani" w:cs="Times New Roman"/>
          <w:color w:val="000000"/>
          <w:sz w:val="24"/>
          <w:szCs w:val="24"/>
          <w:lang w:eastAsia="cs-CZ"/>
        </w:rPr>
        <w:t> a vysvětlil, že ocenění mohou středoškoláci získat za mimořádné úspěchy v krajských, celostátních nebo dokonce mezinárodních soutěžích a přehlídkách. Ceny mohou být uděleny i za výjimečné aktivity v oblasti společenské odpovědnosti nebo za účast na významných projektech.</w:t>
      </w:r>
    </w:p>
    <w:p w14:paraId="3F566711" w14:textId="77777777" w:rsidR="00903ACF" w:rsidRPr="00903ACF" w:rsidRDefault="00903ACF" w:rsidP="00903ACF">
      <w:pPr>
        <w:spacing w:after="0" w:line="240" w:lineRule="auto"/>
        <w:rPr>
          <w:rFonts w:ascii="Mukta Vaani" w:eastAsia="Times New Roman" w:hAnsi="Mukta Vaani" w:cs="Times New Roman"/>
          <w:color w:val="000000"/>
          <w:sz w:val="24"/>
          <w:szCs w:val="24"/>
          <w:lang w:eastAsia="cs-CZ"/>
        </w:rPr>
      </w:pPr>
      <w:r w:rsidRPr="00903ACF">
        <w:rPr>
          <w:rFonts w:ascii="Mukta Vaani" w:eastAsia="Times New Roman" w:hAnsi="Mukta Vaani" w:cs="Times New Roman"/>
          <w:i/>
          <w:iCs/>
          <w:color w:val="000000"/>
          <w:sz w:val="24"/>
          <w:szCs w:val="24"/>
          <w:lang w:eastAsia="cs-CZ"/>
        </w:rPr>
        <w:t>„Je dobré vědět, jaké talenty v našem regionu máme. Například Karel Chwistek z opavského Mendelova gymnázia získal tři medaile z mezinárodních olympiád v matematice a fyzice. V evropské přírodovědné olympiádě zase bodovali Jonáš Dej z Wichterlova gymnázia v Ostravě a Lukáš Linhart z frýdeckomísteckého Gymnázia Petra Bezruče, přivezli zlatou a bronzovou medaili. Talenty máme i v oblasti sportu, Barbora Malíková z opavské stavební průmyslovky se stala mistryní Evropy do 23 let v atletice a startovala i na olympiádě v Tokiu,“</w:t>
      </w:r>
      <w:r w:rsidRPr="00903ACF">
        <w:rPr>
          <w:rFonts w:ascii="Mukta Vaani" w:eastAsia="Times New Roman" w:hAnsi="Mukta Vaani" w:cs="Times New Roman"/>
          <w:color w:val="000000"/>
          <w:sz w:val="24"/>
          <w:szCs w:val="24"/>
          <w:lang w:eastAsia="cs-CZ"/>
        </w:rPr>
        <w:t> vyjmenoval náměstek hejtmana kraje Stanislav Folwarczny s tím, že ocenění byla udělena středoškolákům v pestré škále dalších oborů, ať už technických nebo humanitních.</w:t>
      </w:r>
    </w:p>
    <w:p w14:paraId="70BCC9E5" w14:textId="77777777" w:rsidR="00903ACF" w:rsidRPr="00903ACF" w:rsidRDefault="00903ACF" w:rsidP="00903ACF">
      <w:pPr>
        <w:spacing w:after="456" w:line="240" w:lineRule="auto"/>
        <w:rPr>
          <w:rFonts w:ascii="Mukta Vaani" w:eastAsia="Times New Roman" w:hAnsi="Mukta Vaani" w:cs="Times New Roman"/>
          <w:color w:val="000000"/>
          <w:sz w:val="24"/>
          <w:szCs w:val="24"/>
          <w:lang w:eastAsia="cs-CZ"/>
        </w:rPr>
      </w:pPr>
      <w:r w:rsidRPr="00903ACF">
        <w:rPr>
          <w:rFonts w:ascii="Mukta Vaani" w:eastAsia="Times New Roman" w:hAnsi="Mukta Vaani" w:cs="Times New Roman"/>
          <w:color w:val="000000"/>
          <w:sz w:val="24"/>
          <w:szCs w:val="24"/>
          <w:lang w:eastAsia="cs-CZ"/>
        </w:rPr>
        <w:t>Mezi oceněnými byly žákyně Střední pedagogické školy a Střední zdravotnické školy svaté Anežky České, které významně vypomáhaly na covidových odděleních nemocnic nebo laureátka Ceny Nadačního fondu Jaroslava Heyrovského a Ceny Učené společnosti České republiky Martina Hanusová z gymnázia ve Frenštátu pod Radhoštěm.</w:t>
      </w:r>
    </w:p>
    <w:p w14:paraId="159A446A" w14:textId="77777777" w:rsidR="00903ACF" w:rsidRPr="00903ACF" w:rsidRDefault="00903ACF" w:rsidP="00903ACF">
      <w:pPr>
        <w:spacing w:after="0" w:line="240" w:lineRule="auto"/>
        <w:rPr>
          <w:rFonts w:ascii="Mukta Vaani" w:eastAsia="Times New Roman" w:hAnsi="Mukta Vaani" w:cs="Times New Roman"/>
          <w:color w:val="000000"/>
          <w:sz w:val="24"/>
          <w:szCs w:val="24"/>
          <w:lang w:eastAsia="cs-CZ"/>
        </w:rPr>
      </w:pPr>
      <w:r w:rsidRPr="00903ACF">
        <w:rPr>
          <w:rFonts w:ascii="Mukta Vaani" w:eastAsia="Times New Roman" w:hAnsi="Mukta Vaani" w:cs="Times New Roman"/>
          <w:i/>
          <w:iCs/>
          <w:color w:val="000000"/>
          <w:sz w:val="24"/>
          <w:szCs w:val="24"/>
          <w:lang w:eastAsia="cs-CZ"/>
        </w:rPr>
        <w:t>„Covid nám už podruhé překazil možnost osobního setkání s těmito skvělými mladými lidmi. Mrzí mě, že jsem si s nimi nemohl potřást rukou a poděkovat jim za jejich přístup tak, jak tomu bývalo v předchozích letech. Alespoň touto formou a také prostřednictvím ředitelů škol, ve kterých studují, jim upřímně gratuluji,“</w:t>
      </w:r>
      <w:r w:rsidRPr="00903ACF">
        <w:rPr>
          <w:rFonts w:ascii="Mukta Vaani" w:eastAsia="Times New Roman" w:hAnsi="Mukta Vaani" w:cs="Times New Roman"/>
          <w:color w:val="000000"/>
          <w:sz w:val="24"/>
          <w:szCs w:val="24"/>
          <w:lang w:eastAsia="cs-CZ"/>
        </w:rPr>
        <w:t> řekl náměstek hejtmana kraje Stanislav Folwarczny. Ocenění středoškoláci obdrží certifikáty, plastiky z dílny Střední umělecké školy Ostrava a poukázky na nákup zboží pro volný čas.</w:t>
      </w:r>
    </w:p>
    <w:p w14:paraId="5A3F517A" w14:textId="77777777" w:rsidR="00903ACF" w:rsidRPr="00903ACF" w:rsidRDefault="00903ACF" w:rsidP="00903ACF">
      <w:pPr>
        <w:spacing w:before="100" w:beforeAutospacing="1" w:after="100" w:afterAutospacing="1" w:line="240" w:lineRule="auto"/>
        <w:outlineLvl w:val="1"/>
        <w:rPr>
          <w:rFonts w:ascii="Mukta Vaani" w:eastAsia="Times New Roman" w:hAnsi="Mukta Vaani" w:cs="Times New Roman"/>
          <w:b/>
          <w:bCs/>
          <w:color w:val="000000"/>
          <w:sz w:val="36"/>
          <w:szCs w:val="36"/>
          <w:lang w:eastAsia="cs-CZ"/>
        </w:rPr>
      </w:pPr>
      <w:r w:rsidRPr="00903ACF">
        <w:rPr>
          <w:rFonts w:ascii="Mukta Vaani" w:eastAsia="Times New Roman" w:hAnsi="Mukta Vaani" w:cs="Times New Roman"/>
          <w:b/>
          <w:bCs/>
          <w:color w:val="000000"/>
          <w:sz w:val="36"/>
          <w:szCs w:val="36"/>
          <w:lang w:eastAsia="cs-CZ"/>
        </w:rPr>
        <w:t>Ocenění žáci středních škol v MS kraji ve školním roce 2020/2021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0"/>
        <w:gridCol w:w="6496"/>
      </w:tblGrid>
      <w:tr w:rsidR="00903ACF" w:rsidRPr="00903ACF" w14:paraId="1FB9E1CD" w14:textId="77777777" w:rsidTr="00903ACF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0F0F0"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A258D49" w14:textId="77777777" w:rsidR="00903ACF" w:rsidRPr="00903ACF" w:rsidRDefault="00903ACF" w:rsidP="0090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Jméno žáka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0F0F0"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DAA0CCD" w14:textId="77777777" w:rsidR="00903ACF" w:rsidRPr="00903ACF" w:rsidRDefault="00903ACF" w:rsidP="0090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školy</w:t>
            </w:r>
          </w:p>
        </w:tc>
      </w:tr>
      <w:tr w:rsidR="00903ACF" w:rsidRPr="00903ACF" w14:paraId="3C25114D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9183A55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David Vojtěch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182A5F1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Wichterlovo gymnázium, Ostrava-Poruba, příspěvková organizace</w:t>
            </w:r>
          </w:p>
        </w:tc>
      </w:tr>
      <w:tr w:rsidR="00903ACF" w:rsidRPr="00903ACF" w14:paraId="09E95E28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5158F76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Dej Jonáš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72D8F90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Wichterlovo gymnázium, Ostrava-Poruba, příspěvková organizace</w:t>
            </w:r>
          </w:p>
        </w:tc>
      </w:tr>
      <w:tr w:rsidR="00903ACF" w:rsidRPr="00903ACF" w14:paraId="3EDB1140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8CDEC03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Gemrot Robert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EE413DE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Gymnázium, Havířov-Město, Komenského 2, příspěvková organizace</w:t>
            </w:r>
          </w:p>
        </w:tc>
      </w:tr>
      <w:tr w:rsidR="00903ACF" w:rsidRPr="00903ACF" w14:paraId="14922F07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531A9C6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Chwistek Karel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D4B15DB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Mendelovo gymnázium, Opava, příspěvková organizace</w:t>
            </w:r>
          </w:p>
        </w:tc>
      </w:tr>
      <w:tr w:rsidR="00903ACF" w:rsidRPr="00903ACF" w14:paraId="3BEF9A1C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722E96C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Hanusová Martina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161B1D2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Gymnázium a SPŠ elektrotechniky a informatiky, Frenštát p. R., příspěvková organizace</w:t>
            </w:r>
          </w:p>
        </w:tc>
      </w:tr>
      <w:tr w:rsidR="00903ACF" w:rsidRPr="00903ACF" w14:paraId="0D6721D0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1F7EF52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Charvot Jakub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FA5241C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Gymnázium, Karviná, příspěvková organizace</w:t>
            </w:r>
          </w:p>
        </w:tc>
      </w:tr>
      <w:tr w:rsidR="00903ACF" w:rsidRPr="00903ACF" w14:paraId="7FD3B886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888E1A8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Liberda Dominik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645D39B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Střední průmyslová škola elektrotechniky a informatiky, Ostrava, příspěvková organizace</w:t>
            </w:r>
          </w:p>
        </w:tc>
      </w:tr>
      <w:tr w:rsidR="00903ACF" w:rsidRPr="00903ACF" w14:paraId="546B7C31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85AD700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Linhart Lukáš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FF7119C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Gymnázium Petra Bezruče, Frýdek-Místek, příspěvková organizace</w:t>
            </w:r>
          </w:p>
        </w:tc>
      </w:tr>
      <w:tr w:rsidR="00903ACF" w:rsidRPr="00903ACF" w14:paraId="6864111F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A883A92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Malíková Barbora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73BB38E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Střední průmyslová škola stavební, Opava, příspěvková organizace</w:t>
            </w:r>
          </w:p>
        </w:tc>
      </w:tr>
      <w:tr w:rsidR="00903ACF" w:rsidRPr="00903ACF" w14:paraId="0BD8BEAC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1F1B77D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Malý František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1191F76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Matiční gymnázium, Ostrava, příspěvková organizace</w:t>
            </w:r>
          </w:p>
        </w:tc>
      </w:tr>
      <w:tr w:rsidR="00903ACF" w:rsidRPr="00903ACF" w14:paraId="14DF1ADB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51786EE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Machková Natálie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2A02603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Jazykové gymnázium Pavla Tigrida, Ostrava-Poruba, příspěvková organizace</w:t>
            </w:r>
          </w:p>
        </w:tc>
      </w:tr>
      <w:tr w:rsidR="00903ACF" w:rsidRPr="00903ACF" w14:paraId="6270620B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E160E43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Mielec Radomír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F2DFDDA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Gymnázium, Ostrava-Zábřeh, Volgogradská 6a, příspěvková organizace</w:t>
            </w:r>
          </w:p>
        </w:tc>
      </w:tr>
      <w:tr w:rsidR="00903ACF" w:rsidRPr="00903ACF" w14:paraId="260F4956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C6E35A3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Michejda Filip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B0C686E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Gymnázium, Třinec, příspěvková organizace</w:t>
            </w:r>
          </w:p>
        </w:tc>
      </w:tr>
      <w:tr w:rsidR="00903ACF" w:rsidRPr="00903ACF" w14:paraId="0BE9FE6A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37D2802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Mikunda Adam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3749E4E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Masarykova střední škola zemědělská a Vyšší odborná škola, Opava, příspěvková organizace</w:t>
            </w:r>
          </w:p>
        </w:tc>
      </w:tr>
      <w:tr w:rsidR="00903ACF" w:rsidRPr="00903ACF" w14:paraId="591C9B01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AD1E773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Skácelová Natálie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1A8F06E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Slezské gymnázium, Opava, příspěvková organizace</w:t>
            </w:r>
          </w:p>
        </w:tc>
      </w:tr>
      <w:tr w:rsidR="00903ACF" w:rsidRPr="00903ACF" w14:paraId="6597A9FC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973568C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Skýpala Jan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8CC02E4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Matiční gymnázium, Ostrava, příspěvková organizace</w:t>
            </w:r>
          </w:p>
        </w:tc>
      </w:tr>
      <w:tr w:rsidR="00903ACF" w:rsidRPr="00903ACF" w14:paraId="7BC414F9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6611B7E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Socha Aleš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6685650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Gymnázium a Střední odborná škola, Frýdek-Místek, Cihelní 410, příspěvková organizace</w:t>
            </w:r>
          </w:p>
        </w:tc>
      </w:tr>
      <w:tr w:rsidR="00903ACF" w:rsidRPr="00903ACF" w14:paraId="030A4C30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C659376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Studničková Veronika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FD6EB36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Gymnázium, Krnov, příspěvková organizace</w:t>
            </w:r>
          </w:p>
        </w:tc>
      </w:tr>
      <w:tr w:rsidR="00903ACF" w:rsidRPr="00903ACF" w14:paraId="04AD7156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D19918C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Šalajka Jiří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8F185F9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Všeobecné a sportovní gymnázium, Bruntál, Příspěvková organizace</w:t>
            </w:r>
          </w:p>
        </w:tc>
      </w:tr>
      <w:tr w:rsidR="00903ACF" w:rsidRPr="00903ACF" w14:paraId="6EE2591D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CE1957C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Trčková Veronika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5307416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Gymnázium Olgy Havlové, Ostrava-Poruba, příspěvková organizace</w:t>
            </w:r>
          </w:p>
        </w:tc>
      </w:tr>
      <w:tr w:rsidR="00903ACF" w:rsidRPr="00903ACF" w14:paraId="41ABBDF1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C81A7AA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Wapieniková Veronika Sarah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50A27F6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Gymnázium, Třinec, příspěvková organizace</w:t>
            </w:r>
          </w:p>
        </w:tc>
      </w:tr>
    </w:tbl>
    <w:p w14:paraId="74A29B84" w14:textId="77777777" w:rsidR="00903ACF" w:rsidRPr="00903ACF" w:rsidRDefault="00903ACF" w:rsidP="00903ACF">
      <w:pPr>
        <w:spacing w:before="100" w:beforeAutospacing="1" w:after="100" w:afterAutospacing="1" w:line="240" w:lineRule="auto"/>
        <w:outlineLvl w:val="1"/>
        <w:rPr>
          <w:rFonts w:ascii="Mukta Vaani" w:eastAsia="Times New Roman" w:hAnsi="Mukta Vaani" w:cs="Times New Roman"/>
          <w:b/>
          <w:bCs/>
          <w:color w:val="000000"/>
          <w:sz w:val="36"/>
          <w:szCs w:val="36"/>
          <w:lang w:eastAsia="cs-CZ"/>
        </w:rPr>
      </w:pPr>
      <w:r w:rsidRPr="00903ACF">
        <w:rPr>
          <w:rFonts w:ascii="Mukta Vaani" w:eastAsia="Times New Roman" w:hAnsi="Mukta Vaani" w:cs="Times New Roman"/>
          <w:b/>
          <w:bCs/>
          <w:color w:val="000000"/>
          <w:sz w:val="36"/>
          <w:szCs w:val="36"/>
          <w:lang w:eastAsia="cs-CZ"/>
        </w:rPr>
        <w:t>Oceněné školní týmy středních škol v MSK ve školním roce 2020/2021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5"/>
        <w:gridCol w:w="3351"/>
      </w:tblGrid>
      <w:tr w:rsidR="00903ACF" w:rsidRPr="00903ACF" w14:paraId="36B7003F" w14:textId="77777777" w:rsidTr="00903ACF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0F0F0"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D351669" w14:textId="77777777" w:rsidR="00903ACF" w:rsidRPr="00903ACF" w:rsidRDefault="00903ACF" w:rsidP="0090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Školní tým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0F0F0"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8A96C93" w14:textId="77777777" w:rsidR="00903ACF" w:rsidRPr="00903ACF" w:rsidRDefault="00903ACF" w:rsidP="0090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školy</w:t>
            </w:r>
          </w:p>
        </w:tc>
      </w:tr>
      <w:tr w:rsidR="00903ACF" w:rsidRPr="00903ACF" w14:paraId="7C55FF56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591373F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Kuldan Vít, Matějková Veronika, Hudečková Barbora, Složil Radim, Vašíčková Barbora, Dohnal Vojtěch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F0134DE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Gymnázium, Ostrava-Hrabůvka, příspěvková organizace</w:t>
            </w:r>
          </w:p>
        </w:tc>
      </w:tr>
      <w:tr w:rsidR="00903ACF" w:rsidRPr="00903ACF" w14:paraId="544EC786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A318C84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Horečka Viliam, Kaňoková Andrea, Kerzl Viktor, Kocián Ondřej, Maslowski Marek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9E86A9D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Gymnázium Petra Bezruče, Frýdek-Místek, příspěvková organizace</w:t>
            </w:r>
          </w:p>
        </w:tc>
      </w:tr>
      <w:tr w:rsidR="00903ACF" w:rsidRPr="00903ACF" w14:paraId="67C84FF7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D494C40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Oprštěná Brigita, Hrachovcová Nela, Jurajdová Kateřina, Jurečková Markéta, Pernická Kateřina, Tkadlečková Markéta, Zajíčková Anna, Zavadilová Markéta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FFF14A8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Střední pedagogická škola a Střední zdravotnická škola svaté Anežky České</w:t>
            </w:r>
          </w:p>
        </w:tc>
      </w:tr>
      <w:tr w:rsidR="00903ACF" w:rsidRPr="00903ACF" w14:paraId="61A737BE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AB095E5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Gurecký František, Ciencialová Veronika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3731988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Střední průmyslová škola stavební, Opava, příspěvková organizace</w:t>
            </w:r>
          </w:p>
        </w:tc>
      </w:tr>
      <w:tr w:rsidR="00903ACF" w:rsidRPr="00903ACF" w14:paraId="56959286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7125CD9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Koval Denis, Pekárek Aleš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680CF17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Odborné učiliště a Praktická škola, Hlučín, příspěvková organizace</w:t>
            </w:r>
          </w:p>
        </w:tc>
      </w:tr>
      <w:tr w:rsidR="00903ACF" w:rsidRPr="00903ACF" w14:paraId="53969BE4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3231178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Kulová Markéta, Hrůzová Jana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3620CEC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Albrechtova střední škola, Český Těšín, příspěvková organizace</w:t>
            </w:r>
          </w:p>
        </w:tc>
      </w:tr>
      <w:tr w:rsidR="00903ACF" w:rsidRPr="00903ACF" w14:paraId="0FA8BBFB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3E751B8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Dořičák Vojtěch, Jiřík Filip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C36DC27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Masarykovo gymnázium, Příbor, příspěvková organizace</w:t>
            </w:r>
          </w:p>
        </w:tc>
      </w:tr>
      <w:tr w:rsidR="00903ACF" w:rsidRPr="00903ACF" w14:paraId="49139CA3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74050BE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Vilč Jan, Kotůlková Renáta, Hartmann Viktor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9666A94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Mendelovo gymnázium, Opava, příspěvková organizace</w:t>
            </w:r>
          </w:p>
        </w:tc>
      </w:tr>
      <w:tr w:rsidR="00903ACF" w:rsidRPr="00903ACF" w14:paraId="7B889720" w14:textId="77777777" w:rsidTr="00903A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06CF023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Zajíčková Eliška, Kavková Kristýna, Namyslo Václav, Olšina Jan, Mařák Daniel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E4516CD" w14:textId="77777777" w:rsidR="00903ACF" w:rsidRPr="00903ACF" w:rsidRDefault="00903ACF" w:rsidP="0090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3A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Střední průmyslová škola stavební, Ostrava, příspěvková organizace</w:t>
            </w:r>
          </w:p>
        </w:tc>
      </w:tr>
    </w:tbl>
    <w:p w14:paraId="421AB2F7" w14:textId="77777777" w:rsidR="00903ACF" w:rsidRPr="00903ACF" w:rsidRDefault="00903ACF" w:rsidP="00903ACF">
      <w:pPr>
        <w:spacing w:after="0" w:line="240" w:lineRule="auto"/>
        <w:rPr>
          <w:rFonts w:ascii="Mukta Vaani" w:eastAsia="Times New Roman" w:hAnsi="Mukta Vaani" w:cs="Times New Roman"/>
          <w:color w:val="000000"/>
          <w:sz w:val="24"/>
          <w:szCs w:val="24"/>
          <w:lang w:eastAsia="cs-CZ"/>
        </w:rPr>
      </w:pPr>
      <w:r w:rsidRPr="00903ACF">
        <w:rPr>
          <w:rFonts w:ascii="Mukta Vaani" w:eastAsia="Times New Roman" w:hAnsi="Mukta Vaani" w:cs="Times New Roman"/>
          <w:color w:val="000000"/>
          <w:sz w:val="24"/>
          <w:szCs w:val="24"/>
          <w:lang w:eastAsia="cs-CZ"/>
        </w:rPr>
        <w:t>3. 12. 2021</w:t>
      </w:r>
    </w:p>
    <w:p w14:paraId="6E6E2F38" w14:textId="77777777" w:rsidR="004A536B" w:rsidRPr="00903ACF" w:rsidRDefault="004A536B" w:rsidP="00903ACF"/>
    <w:sectPr w:rsidR="004A536B" w:rsidRPr="00903AC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425D3" w14:textId="77777777" w:rsidR="00A56D50" w:rsidRDefault="00A56D50" w:rsidP="00903ACF">
      <w:pPr>
        <w:spacing w:after="0" w:line="240" w:lineRule="auto"/>
      </w:pPr>
      <w:r>
        <w:separator/>
      </w:r>
    </w:p>
  </w:endnote>
  <w:endnote w:type="continuationSeparator" w:id="0">
    <w:p w14:paraId="19011602" w14:textId="77777777" w:rsidR="00A56D50" w:rsidRDefault="00A56D50" w:rsidP="0090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kta Vaani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736F3" w14:textId="50553513" w:rsidR="00903ACF" w:rsidRDefault="00903AC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E1E979" wp14:editId="7657679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9ca4289ba1f65e2a2c33f5a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D0E727" w14:textId="70634FD2" w:rsidR="00903ACF" w:rsidRPr="00903ACF" w:rsidRDefault="00903ACF" w:rsidP="00903AC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03AC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1E979" id="_x0000_t202" coordsize="21600,21600" o:spt="202" path="m,l,21600r21600,l21600,xe">
              <v:stroke joinstyle="miter"/>
              <v:path gradientshapeok="t" o:connecttype="rect"/>
            </v:shapetype>
            <v:shape id="MSIPCMc9ca4289ba1f65e2a2c33f5a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9D0E727" w14:textId="70634FD2" w:rsidR="00903ACF" w:rsidRPr="00903ACF" w:rsidRDefault="00903ACF" w:rsidP="00903AC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03AC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5EA7A" w14:textId="77777777" w:rsidR="00A56D50" w:rsidRDefault="00A56D50" w:rsidP="00903ACF">
      <w:pPr>
        <w:spacing w:after="0" w:line="240" w:lineRule="auto"/>
      </w:pPr>
      <w:r>
        <w:separator/>
      </w:r>
    </w:p>
  </w:footnote>
  <w:footnote w:type="continuationSeparator" w:id="0">
    <w:p w14:paraId="1808ED9A" w14:textId="77777777" w:rsidR="00A56D50" w:rsidRDefault="00A56D50" w:rsidP="00903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CF"/>
    <w:rsid w:val="00322092"/>
    <w:rsid w:val="00327652"/>
    <w:rsid w:val="00411AA7"/>
    <w:rsid w:val="004A536B"/>
    <w:rsid w:val="00903ACF"/>
    <w:rsid w:val="009B1227"/>
    <w:rsid w:val="009C0C81"/>
    <w:rsid w:val="00A5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770FC1"/>
  <w15:chartTrackingRefBased/>
  <w15:docId w15:val="{9864E276-18CC-442C-AEEA-1F3AF410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03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03A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3AC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3AC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03AC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03AC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03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03ACF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903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ACF"/>
  </w:style>
  <w:style w:type="paragraph" w:styleId="Zpat">
    <w:name w:val="footer"/>
    <w:basedOn w:val="Normln"/>
    <w:link w:val="ZpatChar"/>
    <w:uiPriority w:val="99"/>
    <w:unhideWhenUsed/>
    <w:rsid w:val="00903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Pokluda František</dc:creator>
  <cp:keywords/>
  <dc:description/>
  <cp:lastModifiedBy>Matějková Andrea</cp:lastModifiedBy>
  <cp:revision>2</cp:revision>
  <dcterms:created xsi:type="dcterms:W3CDTF">2026-01-28T14:10:00Z</dcterms:created>
  <dcterms:modified xsi:type="dcterms:W3CDTF">2026-01-28T14:10:00Z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2022-06-03T11:04:40Z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0313b012-8e0d-43c4-99d9-b44a968007a5</vt:lpwstr>
  </property>
  <property fmtid="{D5CDD505-2E9C-101B-9397-08002B2CF9AE}" pid="8" name="MSIP_Label_215ad6d0-798b-44f9-b3fd-112ad6275fb4_ContentBits">
    <vt:lpwstr>2</vt:lpwstr>
  </property>
</Properties>
</file>