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9567" w14:textId="77777777" w:rsidR="00767AA1" w:rsidRPr="006D3D75" w:rsidRDefault="00767AA1" w:rsidP="006D3D75">
      <w:pPr>
        <w:spacing w:after="24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2"/>
          <w:szCs w:val="32"/>
          <w:lang w:eastAsia="cs-CZ"/>
        </w:rPr>
      </w:pPr>
      <w:r w:rsidRPr="006D3D75">
        <w:rPr>
          <w:rFonts w:ascii="Arial" w:eastAsia="Times New Roman" w:hAnsi="Arial" w:cs="Arial"/>
          <w:b/>
          <w:bCs/>
          <w:caps/>
          <w:color w:val="000000"/>
          <w:kern w:val="36"/>
          <w:sz w:val="32"/>
          <w:szCs w:val="32"/>
          <w:lang w:eastAsia="cs-CZ"/>
        </w:rPr>
        <w:t>TISKOVÁ ZPRÁVA – TALENTOVANÍ STŘEDOŠKOLÁCI Z MORAVSKOSLEZSKÉHO KRAJE DOSTALI OCENĚNÍ</w:t>
      </w:r>
    </w:p>
    <w:p w14:paraId="2C415BEB" w14:textId="2608440C" w:rsidR="00767AA1" w:rsidRPr="006D3D75" w:rsidRDefault="00767AA1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Olympijští medailisté, úspěšní designéři nebo programátoři i laureáti prestižních cen. Mezi středoškoláky v regionu je spousta talentů s mimořádnými úspěchy při studiu nebo mimoškolních aktivitách. Jako poděkování si převzali ocenění z rukou Stanislava Folwarczneho, náměstka hejtmana Moravskoslezského kraje pro školství a sport.</w:t>
      </w:r>
    </w:p>
    <w:p w14:paraId="62700E4D" w14:textId="77777777" w:rsidR="00767AA1" w:rsidRPr="006D3D75" w:rsidRDefault="00767AA1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„Mladí lidé, se kterými jsem dnes měl příležitost se osobně setkat, skvěle reprezentují náš kraj v nejrůznějších celostátních i mezinárodních soutěžích. Jsou pro své vrstevníky inspirací a motorem, pro naši generaci určitou jistotou nebo ujištěním, že u nás rostou nadaní a aktivní lidé s vizemi a potenciálem. Těší mě, že jsme poděkovali celkem šestadvaceti středoškolákům a čtyřem týmům, byli mezi nimi sportovci, umělci nebo řemeslníci, ale také medailisté z přírodovědných, technických a humanitních soutěží,“ </w:t>
      </w: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uvedl </w:t>
      </w:r>
      <w:r w:rsidRPr="006D3D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náměstek hejtmana Moravskoslezského kraje pro školství a sport Stanislav Folwarczny</w:t>
      </w:r>
    </w:p>
    <w:p w14:paraId="7FE18832" w14:textId="77777777" w:rsidR="00767AA1" w:rsidRPr="006D3D75" w:rsidRDefault="00767AA1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Letos bylo hodnotící komisi doručeno 58 návrhů na ocenění jednotlivců a 22 návrhů v kategorii školních týmů</w:t>
      </w:r>
      <w:r w:rsidRPr="006D3D7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. „Svědčí to o mimořádných úspěších nejen žáků, ale také škol, které své reprezentanty pečlivě a svědomitě připravují. Kromě úspěchů ve vědomostních, dovednostních či sportovních soutěžích se ocenění také podíleli na aktivitách v oblasti společenské odpovědnosti, dobrovolnické činnosti nebo se podíleli na projektech nad rámec běžných povinností,“</w:t>
      </w: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doplnil náměstek hejtmana Stanislav Folwarczny s tím, že ocenění středoškoláci obdrželi certifikáty, keramické plastiky z dílny Střední umělecké školy Ostrava a poukázky na nákup zboží pro volný čas.</w:t>
      </w:r>
    </w:p>
    <w:p w14:paraId="5343A186" w14:textId="77777777" w:rsidR="006D3D75" w:rsidRDefault="00767AA1" w:rsidP="006D3D75">
      <w:pPr>
        <w:spacing w:after="456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Mezi oceněnými byl například snowboardista Kryštof Minárik ze Sportovního gymnázia Dany a Emila Zátopkových v Ostravě, který přivezl zlatou medaili z Evropského olympijského festivalu mládeže a bronzovou medaili z juniorského Mistrovství světa. Žákyně Střední umělecké školy v Ostravě Lea Romanowská získala zlatou medaili na nejprestižnější mezinárodní soutěži v obalovém designu Model Young Package. Ve fyzice zazářil Patrik Štencel z Mendelova gymnázia v Opavě, když na Turnaji mladých fyziků V Pákistánu získal stříbro a tým Gymnázia Cihelní ve Frýdku</w:t>
      </w: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noBreakHyphen/>
        <w:t>Místku se třetím místem na Mezinárodní týmové olympiádě ve fyzice.</w:t>
      </w:r>
    </w:p>
    <w:p w14:paraId="5BCB2C58" w14:textId="015C76BB" w:rsidR="00767AA1" w:rsidRPr="006D3D75" w:rsidRDefault="00767AA1" w:rsidP="006D3D75">
      <w:pPr>
        <w:spacing w:after="456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„Ceníme si taky úspěchů v nejrůznějších odbornostech, například jsme ocenili Tomáše Rusnoka ze Střední školy polytechnické v Havířově, který bodoval v soutěži ve svařování Zlatý pohár LINDE. David Moškoř ze Střední průmyslové školy elektrotechniky a informatiky v Ostravě byl zase úspěšný v celostátní soutěži v programování. Ocenili jsme například také Kláru Miu Krečmerovou z ostravské Střední umělecké školy, která zazářila v nejprestižnější soutěži zaměřené na reportážní fotografii Czech Press Photo,“</w:t>
      </w: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řekl náměstek hejtmana kraje Stanislav Folwarczny a uzavřel: </w:t>
      </w:r>
      <w:r w:rsidRPr="006D3D7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„Všem skvělým mladým lidem, se kterými jsme se dnes setkali, ještě jednou gratuluji. Jsem přesvědčený že mají skvěle našlápnuto k zajímavé kariéře, všem držím palce.“</w:t>
      </w:r>
    </w:p>
    <w:p w14:paraId="1B15F69F" w14:textId="77777777" w:rsidR="00D41F5B" w:rsidRPr="006D3D75" w:rsidRDefault="00D41F5B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6D0ED10" w14:textId="68C4A39F" w:rsidR="008714A9" w:rsidRPr="006D3D75" w:rsidRDefault="008714A9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hyperlink r:id="rId6" w:history="1">
        <w:r w:rsidRPr="006D3D75"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Fotogalerie</w:t>
        </w:r>
      </w:hyperlink>
    </w:p>
    <w:p w14:paraId="5F156FF3" w14:textId="77777777" w:rsidR="008714A9" w:rsidRPr="006D3D75" w:rsidRDefault="008714A9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1C710356" w14:textId="77777777" w:rsidR="00767AA1" w:rsidRPr="006D3D75" w:rsidRDefault="00767AA1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Ocenění středoškoláci a středoškolské týmy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6835"/>
      </w:tblGrid>
      <w:tr w:rsidR="00767AA1" w:rsidRPr="006D3D75" w14:paraId="41B2B9F4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699CC24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Příjmení a jméno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5394902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Škola</w:t>
            </w:r>
          </w:p>
        </w:tc>
      </w:tr>
      <w:tr w:rsidR="00767AA1" w:rsidRPr="006D3D75" w14:paraId="6273045D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0949285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Bojko Janis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EC5B9BA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Františka Živného, Bohumín, Jana Palacha 794, příspěvková organizace</w:t>
            </w:r>
          </w:p>
        </w:tc>
      </w:tr>
      <w:tr w:rsidR="00767AA1" w:rsidRPr="006D3D75" w14:paraId="27A60069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17B4963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Ćmielová Tereza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1BB407F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škola, Havířov – Prostřední Suchá, příspěvková organizace</w:t>
            </w:r>
          </w:p>
        </w:tc>
      </w:tr>
      <w:tr w:rsidR="00767AA1" w:rsidRPr="006D3D75" w14:paraId="5A78DAA4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66A7F6F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Gejdoš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EA77D25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průmyslová škola chemická akademika Heyrovského, Ostrava, příspěvková organizace</w:t>
            </w:r>
          </w:p>
        </w:tc>
      </w:tr>
      <w:tr w:rsidR="00767AA1" w:rsidRPr="006D3D75" w14:paraId="01393478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968BC7D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Hanus 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213EB5D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a Střední průmyslová škola elektrotechniky a informatiky, Frenštát pod Radhoštěm, příspěvková organizace</w:t>
            </w:r>
          </w:p>
        </w:tc>
      </w:tr>
      <w:tr w:rsidR="00767AA1" w:rsidRPr="006D3D75" w14:paraId="7747FC27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A9E7F71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Harvey Nela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D8BCD18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Mikuláše Koperníka, Bílovec, příspěvková organizace</w:t>
            </w:r>
          </w:p>
        </w:tc>
      </w:tr>
      <w:tr w:rsidR="00767AA1" w:rsidRPr="006D3D75" w14:paraId="756D7102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FA15217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Havrlant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AD701D1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Wichterlovo gymnázium, Ostrava-Poruba, příspěvková organizace</w:t>
            </w:r>
          </w:p>
        </w:tc>
      </w:tr>
      <w:tr w:rsidR="00767AA1" w:rsidRPr="006D3D75" w14:paraId="08399707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29561E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Jakubík Vojtěch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7D8838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Základní škola a Gymnázium, Vítkov, příspěvková organizace</w:t>
            </w:r>
          </w:p>
        </w:tc>
      </w:tr>
      <w:tr w:rsidR="00767AA1" w:rsidRPr="006D3D75" w14:paraId="3CD8863A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463A3A3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Jursová Magdaléna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D89719E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Petra Bezruče, Frýdek-Místek, příspěvková organizace</w:t>
            </w:r>
          </w:p>
        </w:tc>
      </w:tr>
      <w:tr w:rsidR="00767AA1" w:rsidRPr="006D3D75" w14:paraId="5BC032DF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9A23204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Klézl 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E65A037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 technická a zemědělská, Nový Jičín, příspěvková organizace</w:t>
            </w:r>
          </w:p>
        </w:tc>
      </w:tr>
      <w:tr w:rsidR="00767AA1" w:rsidRPr="006D3D75" w14:paraId="4CF3B565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76C8D7E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Krečmerová Klára 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A7D1DFA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umělecká škola, Ostrava, příspěvková organizace</w:t>
            </w:r>
          </w:p>
        </w:tc>
      </w:tr>
      <w:tr w:rsidR="00767AA1" w:rsidRPr="006D3D75" w14:paraId="6EFFE1C2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C82B8A9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Lešenar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DF3047B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Masarykovo gymnázium, Příbor, příspěvková organizace</w:t>
            </w:r>
          </w:p>
        </w:tc>
      </w:tr>
      <w:tr w:rsidR="00767AA1" w:rsidRPr="006D3D75" w14:paraId="5E112EDD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984D213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Macháček Jan 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77C13D2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Wichterlovo gymnázium, Ostrava-Poruba, příspěvková organizace</w:t>
            </w:r>
          </w:p>
        </w:tc>
      </w:tr>
      <w:tr w:rsidR="00767AA1" w:rsidRPr="006D3D75" w14:paraId="7F813576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43FAA6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Malohlava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97819C4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Masarykova střední škola zemědělská a Vyšší odborná škola, Opava, příspěvková organizace</w:t>
            </w:r>
          </w:p>
        </w:tc>
      </w:tr>
      <w:tr w:rsidR="00767AA1" w:rsidRPr="006D3D75" w14:paraId="75FC570C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AECF817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Minárik Kryštof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FF64687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Sportovní gymnázium Dany a Emila Zátopkových, Ostrava, příspěvková organizace</w:t>
            </w:r>
          </w:p>
        </w:tc>
      </w:tr>
      <w:tr w:rsidR="00767AA1" w:rsidRPr="006D3D75" w14:paraId="5941F357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CA4556D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Moškoř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76E305A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průmyslová škola elektrotechniky a informatiky, Ostrava, příspěvková organizace</w:t>
            </w:r>
          </w:p>
        </w:tc>
      </w:tr>
      <w:tr w:rsidR="00767AA1" w:rsidRPr="006D3D75" w14:paraId="2905E76C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2213A2E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Novotná Barbora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FC1CDED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Matiční gymnázium, Ostrava, příspěvková organizace</w:t>
            </w:r>
          </w:p>
        </w:tc>
      </w:tr>
      <w:tr w:rsidR="00767AA1" w:rsidRPr="006D3D75" w14:paraId="709ADAE5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28BEA68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Popiolek Alan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CAC7F42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Albrechtova střední škola, Český Těšín, příspěvková organizace</w:t>
            </w:r>
          </w:p>
        </w:tc>
      </w:tr>
      <w:tr w:rsidR="00767AA1" w:rsidRPr="006D3D75" w14:paraId="1C90079D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FCC6DD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Potácelová Kristýna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09DB0AF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průmyslová škola stavební, Opava, příspěvková organizace</w:t>
            </w:r>
          </w:p>
        </w:tc>
      </w:tr>
      <w:tr w:rsidR="00767AA1" w:rsidRPr="006D3D75" w14:paraId="68B7A806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C80C3F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Romanowská Lea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2E9A6FA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umělecká škola, Ostrava, příspěvková organizace</w:t>
            </w:r>
          </w:p>
        </w:tc>
      </w:tr>
      <w:tr w:rsidR="00767AA1" w:rsidRPr="006D3D75" w14:paraId="23458640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8B5DAE6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Rusnok Tomáš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39B98E6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 polytechnická, Havířov-Šumbark, příspěvková organizace</w:t>
            </w:r>
          </w:p>
        </w:tc>
      </w:tr>
      <w:tr w:rsidR="00767AA1" w:rsidRPr="006D3D75" w14:paraId="4999AA0E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D3BFECC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Skála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1AA9EC4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Gymnázium, Ostrava-Zábřeh, Volgogradská 6a, příspěvková organizace</w:t>
            </w:r>
          </w:p>
        </w:tc>
      </w:tr>
      <w:tr w:rsidR="00767AA1" w:rsidRPr="006D3D75" w14:paraId="4950FC9F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71DC7A9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Srpová Lada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C81597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Gymnázium, Ostrava-Zábřeh, Volgogradská 6a, příspěvková organizace</w:t>
            </w:r>
          </w:p>
        </w:tc>
      </w:tr>
      <w:tr w:rsidR="00767AA1" w:rsidRPr="006D3D75" w14:paraId="3EADD706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2F83EEC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Stoklasa Šimon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892B16F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 elektrotechnická, Ostrava, Na Jízdárně 30, příspěvková organizace</w:t>
            </w:r>
          </w:p>
        </w:tc>
      </w:tr>
      <w:tr w:rsidR="00767AA1" w:rsidRPr="006D3D75" w14:paraId="7C7EEEEE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E1EEA01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Strelbytska Solomiya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304069F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Jazykové gymnázium Pavla Tigrida, Ostrava-Poruba, příspěvková organizace</w:t>
            </w:r>
          </w:p>
        </w:tc>
      </w:tr>
      <w:tr w:rsidR="00767AA1" w:rsidRPr="006D3D75" w14:paraId="5957F3AF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CA11354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Štencel Patrik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A6F4286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Mendelovo gymnázium, Opava, příspěvková organizace</w:t>
            </w:r>
          </w:p>
        </w:tc>
      </w:tr>
      <w:tr w:rsidR="00767AA1" w:rsidRPr="006D3D75" w14:paraId="0F965C6A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E2C54B9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Trinkewitz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5BAF003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a Střední průmyslová škola elektrotechniky a informatiky, Frenštát pod Radhoštěm, příspěvková organizace</w:t>
            </w:r>
          </w:p>
        </w:tc>
      </w:tr>
    </w:tbl>
    <w:p w14:paraId="16640043" w14:textId="77777777" w:rsidR="00767AA1" w:rsidRPr="006D3D75" w:rsidRDefault="00767AA1" w:rsidP="00767AA1">
      <w:pPr>
        <w:spacing w:after="456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8379"/>
      </w:tblGrid>
      <w:tr w:rsidR="00767AA1" w:rsidRPr="006D3D75" w14:paraId="0E86F0DD" w14:textId="77777777" w:rsidTr="006D3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56AD532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Tým</w:t>
            </w:r>
          </w:p>
        </w:tc>
        <w:tc>
          <w:tcPr>
            <w:tcW w:w="8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E81A44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Obchodní akademie a Střední odborná škola logistická, Opava, příspěvková organizace</w:t>
            </w:r>
          </w:p>
        </w:tc>
      </w:tr>
      <w:tr w:rsidR="00767AA1" w:rsidRPr="006D3D75" w14:paraId="6642B64D" w14:textId="77777777" w:rsidTr="006D3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9D2F7F1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Tým</w:t>
            </w:r>
          </w:p>
        </w:tc>
        <w:tc>
          <w:tcPr>
            <w:tcW w:w="8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D7ED874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 průmyslová a umělecká, Opava, příspěvková organizace</w:t>
            </w:r>
          </w:p>
        </w:tc>
      </w:tr>
      <w:tr w:rsidR="00767AA1" w:rsidRPr="006D3D75" w14:paraId="74358DC9" w14:textId="77777777" w:rsidTr="006D3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85891D9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Tým</w:t>
            </w:r>
          </w:p>
        </w:tc>
        <w:tc>
          <w:tcPr>
            <w:tcW w:w="8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8DFFE8E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průmyslová škola, Ostrava-Vítkovice, příspěvková organizace</w:t>
            </w:r>
          </w:p>
        </w:tc>
      </w:tr>
      <w:tr w:rsidR="00767AA1" w:rsidRPr="006D3D75" w14:paraId="47829049" w14:textId="77777777" w:rsidTr="006D3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58D500E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Tým</w:t>
            </w:r>
          </w:p>
        </w:tc>
        <w:tc>
          <w:tcPr>
            <w:tcW w:w="8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94502A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Cihelní, Frýdek-Místek, příspěvková organizace</w:t>
            </w:r>
          </w:p>
        </w:tc>
      </w:tr>
    </w:tbl>
    <w:p w14:paraId="6DE2DAF8" w14:textId="77777777" w:rsidR="004A536B" w:rsidRPr="006D3D75" w:rsidRDefault="004A536B" w:rsidP="00D41F5B">
      <w:pPr>
        <w:rPr>
          <w:rFonts w:ascii="Tahoma" w:hAnsi="Tahoma" w:cs="Tahoma"/>
          <w:sz w:val="20"/>
          <w:szCs w:val="20"/>
        </w:rPr>
      </w:pPr>
    </w:p>
    <w:sectPr w:rsidR="004A536B" w:rsidRPr="006D3D7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C718" w14:textId="77777777" w:rsidR="00066C10" w:rsidRDefault="00066C10" w:rsidP="00D41F5B">
      <w:pPr>
        <w:spacing w:after="0" w:line="240" w:lineRule="auto"/>
      </w:pPr>
      <w:r>
        <w:separator/>
      </w:r>
    </w:p>
  </w:endnote>
  <w:endnote w:type="continuationSeparator" w:id="0">
    <w:p w14:paraId="3A3A4B23" w14:textId="77777777" w:rsidR="00066C10" w:rsidRDefault="00066C10" w:rsidP="00D4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5CFD" w14:textId="2B4676ED" w:rsidR="00D41F5B" w:rsidRDefault="00D41F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4D2E60" wp14:editId="321352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8406176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E3296" w14:textId="51C787D9" w:rsidR="00D41F5B" w:rsidRPr="00D41F5B" w:rsidRDefault="00D41F5B" w:rsidP="00D41F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41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D2E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D5E3296" w14:textId="51C787D9" w:rsidR="00D41F5B" w:rsidRPr="00D41F5B" w:rsidRDefault="00D41F5B" w:rsidP="00D41F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41F5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6921" w14:textId="2948A73C" w:rsidR="00D41F5B" w:rsidRDefault="00D41F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447B5E" wp14:editId="5710DF18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1195147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1BD1D" w14:textId="26C0EFFB" w:rsidR="00D41F5B" w:rsidRPr="00D41F5B" w:rsidRDefault="00D41F5B" w:rsidP="00D41F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41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47B5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01BD1D" w14:textId="26C0EFFB" w:rsidR="00D41F5B" w:rsidRPr="00D41F5B" w:rsidRDefault="00D41F5B" w:rsidP="00D41F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41F5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46EA" w14:textId="6075F423" w:rsidR="00D41F5B" w:rsidRDefault="00D41F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3C6D2" wp14:editId="4CD13E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0799178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FC64D" w14:textId="7B3761EB" w:rsidR="00D41F5B" w:rsidRPr="00D41F5B" w:rsidRDefault="00D41F5B" w:rsidP="00D41F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41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3C6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F0FC64D" w14:textId="7B3761EB" w:rsidR="00D41F5B" w:rsidRPr="00D41F5B" w:rsidRDefault="00D41F5B" w:rsidP="00D41F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41F5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2D52" w14:textId="77777777" w:rsidR="00066C10" w:rsidRDefault="00066C10" w:rsidP="00D41F5B">
      <w:pPr>
        <w:spacing w:after="0" w:line="240" w:lineRule="auto"/>
      </w:pPr>
      <w:r>
        <w:separator/>
      </w:r>
    </w:p>
  </w:footnote>
  <w:footnote w:type="continuationSeparator" w:id="0">
    <w:p w14:paraId="2E8FC85D" w14:textId="77777777" w:rsidR="00066C10" w:rsidRDefault="00066C10" w:rsidP="00D41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A1"/>
    <w:rsid w:val="00066C10"/>
    <w:rsid w:val="00327652"/>
    <w:rsid w:val="00411AA7"/>
    <w:rsid w:val="004A536B"/>
    <w:rsid w:val="006D3D75"/>
    <w:rsid w:val="00767AA1"/>
    <w:rsid w:val="00821304"/>
    <w:rsid w:val="008714A9"/>
    <w:rsid w:val="00AE7FC3"/>
    <w:rsid w:val="00C63D96"/>
    <w:rsid w:val="00CA75C8"/>
    <w:rsid w:val="00D4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8B84"/>
  <w15:chartTrackingRefBased/>
  <w15:docId w15:val="{3C5FA843-17D1-48CB-A12A-CC758727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67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7A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7AA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67AA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6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1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F5B"/>
  </w:style>
  <w:style w:type="character" w:styleId="Nevyeenzmnka">
    <w:name w:val="Unresolved Mention"/>
    <w:basedOn w:val="Standardnpsmoodstavce"/>
    <w:uiPriority w:val="99"/>
    <w:semiHidden/>
    <w:unhideWhenUsed/>
    <w:rsid w:val="00871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pZUIKkkMOos6G4KROIoEKXKoefwvplvP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Pokluda František</dc:creator>
  <cp:keywords/>
  <dc:description/>
  <cp:lastModifiedBy>Matějková Andrea</cp:lastModifiedBy>
  <cp:revision>2</cp:revision>
  <dcterms:created xsi:type="dcterms:W3CDTF">2026-01-28T14:11:00Z</dcterms:created>
  <dcterms:modified xsi:type="dcterms:W3CDTF">2026-01-28T14:11:00Z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6bc3c3ec,10ee7041,42470874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2023-11-16T09:57:29Z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7fc5af3f-5fdd-4a25-b6cc-47422943b9c7</vt:lpwstr>
  </property>
  <property fmtid="{D5CDD505-2E9C-101B-9397-08002B2CF9AE}" pid="11" name="MSIP_Label_215ad6d0-798b-44f9-b3fd-112ad6275fb4_ContentBits">
    <vt:lpwstr>2</vt:lpwstr>
  </property>
</Properties>
</file>